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05B2F" w14:textId="32777B48" w:rsidR="002305E0" w:rsidRPr="000F4584" w:rsidRDefault="00CA4216" w:rsidP="00CA4216">
      <w:pPr>
        <w:ind w:right="720"/>
        <w:jc w:val="both"/>
        <w:rPr>
          <w:i w:val="0"/>
          <w:iCs/>
        </w:rPr>
      </w:pPr>
      <w:r w:rsidRPr="000F4584">
        <w:rPr>
          <w:rFonts w:ascii="Arial Black" w:hAnsi="Arial Black"/>
          <w:sz w:val="28"/>
        </w:rPr>
        <w:t xml:space="preserve">        </w:t>
      </w:r>
      <w:r w:rsidR="002305E0" w:rsidRPr="000F4584">
        <w:rPr>
          <w:rFonts w:ascii="Arial Black" w:hAnsi="Arial Black"/>
          <w:sz w:val="28"/>
        </w:rPr>
        <w:t>Position Summary:</w:t>
      </w:r>
    </w:p>
    <w:p w14:paraId="0653F5C9" w14:textId="0B77AFDA" w:rsidR="002305E0" w:rsidRPr="000F4584" w:rsidRDefault="00925119" w:rsidP="00925119">
      <w:pPr>
        <w:numPr>
          <w:ilvl w:val="0"/>
          <w:numId w:val="12"/>
        </w:numPr>
        <w:ind w:right="720"/>
        <w:jc w:val="both"/>
        <w:rPr>
          <w:i w:val="0"/>
          <w:iCs/>
        </w:rPr>
      </w:pPr>
      <w:r w:rsidRPr="000F4584">
        <w:rPr>
          <w:i w:val="0"/>
          <w:iCs/>
        </w:rPr>
        <w:t xml:space="preserve">The Executive Director is the key leadership position for Softball </w:t>
      </w:r>
      <w:r w:rsidR="007859C9" w:rsidRPr="000F4584">
        <w:rPr>
          <w:i w:val="0"/>
          <w:iCs/>
        </w:rPr>
        <w:t xml:space="preserve">Sask </w:t>
      </w:r>
      <w:r w:rsidRPr="000F4584">
        <w:rPr>
          <w:i w:val="0"/>
          <w:iCs/>
        </w:rPr>
        <w:t xml:space="preserve">working closely with </w:t>
      </w:r>
      <w:r w:rsidR="007859C9" w:rsidRPr="000F4584">
        <w:rPr>
          <w:i w:val="0"/>
          <w:iCs/>
        </w:rPr>
        <w:t xml:space="preserve">Sask Sport, </w:t>
      </w:r>
      <w:r w:rsidRPr="000F4584">
        <w:rPr>
          <w:i w:val="0"/>
          <w:iCs/>
        </w:rPr>
        <w:t>Softball Canada and other Provincial and Territorial Softball organizations</w:t>
      </w:r>
      <w:r w:rsidR="00581F59" w:rsidRPr="000F4584">
        <w:rPr>
          <w:i w:val="0"/>
          <w:iCs/>
        </w:rPr>
        <w:t xml:space="preserve">, </w:t>
      </w:r>
      <w:r w:rsidR="00DC0361">
        <w:rPr>
          <w:i w:val="0"/>
          <w:iCs/>
        </w:rPr>
        <w:t>corporate</w:t>
      </w:r>
      <w:r w:rsidR="00581F59" w:rsidRPr="000F4584">
        <w:rPr>
          <w:i w:val="0"/>
          <w:iCs/>
        </w:rPr>
        <w:t xml:space="preserve"> partners and </w:t>
      </w:r>
      <w:r w:rsidR="007859C9" w:rsidRPr="000F4584">
        <w:rPr>
          <w:i w:val="0"/>
          <w:iCs/>
        </w:rPr>
        <w:t>our local Associations</w:t>
      </w:r>
      <w:r w:rsidRPr="000F4584">
        <w:rPr>
          <w:i w:val="0"/>
          <w:iCs/>
        </w:rPr>
        <w:t xml:space="preserve">. </w:t>
      </w:r>
      <w:r w:rsidR="008A34D9" w:rsidRPr="000F4584">
        <w:rPr>
          <w:i w:val="0"/>
          <w:iCs/>
        </w:rPr>
        <w:t>This is very much a hands-on position working with a small team.</w:t>
      </w:r>
    </w:p>
    <w:p w14:paraId="315452D1" w14:textId="77777777" w:rsidR="00925119" w:rsidRPr="000F4584" w:rsidRDefault="00925119" w:rsidP="00925119">
      <w:pPr>
        <w:ind w:left="1080" w:right="720"/>
        <w:jc w:val="both"/>
        <w:rPr>
          <w:i w:val="0"/>
          <w:iCs/>
        </w:rPr>
      </w:pPr>
    </w:p>
    <w:p w14:paraId="5E08C4F5" w14:textId="77777777" w:rsidR="002305E0" w:rsidRPr="000F4584" w:rsidRDefault="002305E0" w:rsidP="002305E0">
      <w:pPr>
        <w:ind w:left="720" w:right="720"/>
        <w:jc w:val="both"/>
        <w:rPr>
          <w:i w:val="0"/>
          <w:iCs/>
        </w:rPr>
      </w:pPr>
      <w:r w:rsidRPr="000F4584">
        <w:rPr>
          <w:rFonts w:ascii="Arial Black" w:hAnsi="Arial Black"/>
          <w:sz w:val="28"/>
        </w:rPr>
        <w:t>Purpose:</w:t>
      </w:r>
    </w:p>
    <w:p w14:paraId="136A4FDC" w14:textId="4FE3CB49" w:rsidR="00925119" w:rsidRPr="000F4584" w:rsidRDefault="00925119" w:rsidP="002305E0">
      <w:pPr>
        <w:numPr>
          <w:ilvl w:val="0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</w:rPr>
        <w:t xml:space="preserve">Under the direction and guidelines set by the Board of Directors, the ED is responsible for the implementation of Board policies and </w:t>
      </w:r>
      <w:r w:rsidR="00066122">
        <w:rPr>
          <w:i w:val="0"/>
          <w:iCs/>
        </w:rPr>
        <w:t xml:space="preserve">procedures and plays a key role in </w:t>
      </w:r>
      <w:r w:rsidRPr="000F4584">
        <w:rPr>
          <w:i w:val="0"/>
          <w:iCs/>
        </w:rPr>
        <w:t>organizational performance</w:t>
      </w:r>
      <w:r w:rsidR="00581F59" w:rsidRPr="000F4584">
        <w:rPr>
          <w:i w:val="0"/>
          <w:iCs/>
        </w:rPr>
        <w:t xml:space="preserve"> such as</w:t>
      </w:r>
      <w:r w:rsidRPr="000F4584">
        <w:rPr>
          <w:i w:val="0"/>
          <w:iCs/>
        </w:rPr>
        <w:t>:</w:t>
      </w:r>
    </w:p>
    <w:p w14:paraId="391C265F" w14:textId="10E2250C" w:rsidR="00925119" w:rsidRPr="000F4584" w:rsidRDefault="00925119" w:rsidP="00925119">
      <w:pPr>
        <w:numPr>
          <w:ilvl w:val="1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</w:rPr>
        <w:t xml:space="preserve">development and oversight of operational committees. </w:t>
      </w:r>
    </w:p>
    <w:p w14:paraId="5732FB2D" w14:textId="0E95A0EA" w:rsidR="00E913B0" w:rsidRPr="000F4584" w:rsidRDefault="00925119" w:rsidP="00E913B0">
      <w:pPr>
        <w:numPr>
          <w:ilvl w:val="1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</w:rPr>
        <w:t xml:space="preserve">building and expanding positive relationships with volunteers, </w:t>
      </w:r>
      <w:r w:rsidR="00066122">
        <w:rPr>
          <w:i w:val="0"/>
          <w:iCs/>
        </w:rPr>
        <w:t>umpires</w:t>
      </w:r>
      <w:r w:rsidRPr="000F4584">
        <w:rPr>
          <w:i w:val="0"/>
          <w:iCs/>
        </w:rPr>
        <w:t>, partner organizations, and sport organizations at all levels.</w:t>
      </w:r>
    </w:p>
    <w:p w14:paraId="644C1FCC" w14:textId="77777777" w:rsidR="002305E0" w:rsidRPr="000F4584" w:rsidRDefault="002305E0" w:rsidP="002305E0">
      <w:pPr>
        <w:ind w:left="720" w:right="720"/>
        <w:jc w:val="both"/>
        <w:rPr>
          <w:i w:val="0"/>
          <w:iCs/>
          <w:highlight w:val="yellow"/>
        </w:rPr>
      </w:pPr>
    </w:p>
    <w:p w14:paraId="576CCDBE" w14:textId="77777777" w:rsidR="002305E0" w:rsidRPr="000F4584" w:rsidRDefault="002305E0" w:rsidP="002305E0">
      <w:pPr>
        <w:ind w:left="720" w:right="720"/>
        <w:jc w:val="both"/>
        <w:rPr>
          <w:i w:val="0"/>
          <w:iCs/>
        </w:rPr>
      </w:pPr>
      <w:r w:rsidRPr="000F4584">
        <w:rPr>
          <w:rFonts w:ascii="Arial Black" w:hAnsi="Arial Black"/>
          <w:sz w:val="28"/>
        </w:rPr>
        <w:t>Key Responsibilities:</w:t>
      </w:r>
    </w:p>
    <w:p w14:paraId="041DDCCD" w14:textId="77777777" w:rsidR="002305E0" w:rsidRPr="000F4584" w:rsidRDefault="002305E0" w:rsidP="002305E0">
      <w:pPr>
        <w:numPr>
          <w:ilvl w:val="0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>Policy Management</w:t>
      </w:r>
    </w:p>
    <w:p w14:paraId="08AC51BC" w14:textId="4F06863F" w:rsidR="002305E0" w:rsidRPr="000F4584" w:rsidRDefault="002305E0" w:rsidP="002305E0">
      <w:pPr>
        <w:numPr>
          <w:ilvl w:val="1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 xml:space="preserve">Administer the day to day operation of the </w:t>
      </w:r>
      <w:r w:rsidR="007859C9" w:rsidRPr="000F4584">
        <w:rPr>
          <w:i w:val="0"/>
          <w:iCs/>
          <w:noProof/>
        </w:rPr>
        <w:t>organization</w:t>
      </w:r>
      <w:r w:rsidR="00066122">
        <w:rPr>
          <w:i w:val="0"/>
          <w:iCs/>
          <w:noProof/>
        </w:rPr>
        <w:t>.</w:t>
      </w:r>
    </w:p>
    <w:p w14:paraId="55C841AF" w14:textId="04DD2C36" w:rsidR="002305E0" w:rsidRPr="000F4584" w:rsidRDefault="008A34D9" w:rsidP="002305E0">
      <w:pPr>
        <w:numPr>
          <w:ilvl w:val="1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 xml:space="preserve">Work with </w:t>
      </w:r>
      <w:r w:rsidR="006A0427" w:rsidRPr="000F4584">
        <w:rPr>
          <w:i w:val="0"/>
          <w:iCs/>
          <w:noProof/>
        </w:rPr>
        <w:t xml:space="preserve">the </w:t>
      </w:r>
      <w:r w:rsidRPr="000F4584">
        <w:rPr>
          <w:i w:val="0"/>
          <w:iCs/>
          <w:noProof/>
        </w:rPr>
        <w:t>staff on the</w:t>
      </w:r>
      <w:r w:rsidR="002305E0" w:rsidRPr="000F4584">
        <w:rPr>
          <w:i w:val="0"/>
          <w:iCs/>
          <w:noProof/>
        </w:rPr>
        <w:t xml:space="preserve"> implementation of policy.</w:t>
      </w:r>
    </w:p>
    <w:p w14:paraId="75CBCA83" w14:textId="4858F5A7" w:rsidR="002305E0" w:rsidRPr="000F4584" w:rsidRDefault="002305E0" w:rsidP="002305E0">
      <w:pPr>
        <w:numPr>
          <w:ilvl w:val="1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 xml:space="preserve">Support Standing </w:t>
      </w:r>
      <w:r w:rsidR="006521F1">
        <w:rPr>
          <w:i w:val="0"/>
          <w:iCs/>
          <w:noProof/>
        </w:rPr>
        <w:t xml:space="preserve">and Ad Hoc </w:t>
      </w:r>
      <w:r w:rsidRPr="000F4584">
        <w:rPr>
          <w:i w:val="0"/>
          <w:iCs/>
          <w:noProof/>
        </w:rPr>
        <w:t>Committees as requ</w:t>
      </w:r>
      <w:r w:rsidR="00066122">
        <w:rPr>
          <w:i w:val="0"/>
          <w:iCs/>
          <w:noProof/>
        </w:rPr>
        <w:t>ired.</w:t>
      </w:r>
    </w:p>
    <w:p w14:paraId="768503AD" w14:textId="77777777" w:rsidR="002305E0" w:rsidRPr="000F4584" w:rsidRDefault="002305E0" w:rsidP="002305E0">
      <w:pPr>
        <w:numPr>
          <w:ilvl w:val="0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>Strategic Planning</w:t>
      </w:r>
    </w:p>
    <w:p w14:paraId="21EFF241" w14:textId="42D48BDE" w:rsidR="004F22AC" w:rsidRPr="000F4584" w:rsidRDefault="004F22AC" w:rsidP="002305E0">
      <w:pPr>
        <w:numPr>
          <w:ilvl w:val="1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 xml:space="preserve">Work in cooperation with the Board of Directors to </w:t>
      </w:r>
      <w:r w:rsidR="007859C9" w:rsidRPr="000F4584">
        <w:rPr>
          <w:i w:val="0"/>
          <w:iCs/>
          <w:noProof/>
        </w:rPr>
        <w:t xml:space="preserve">upate our </w:t>
      </w:r>
      <w:r w:rsidRPr="000F4584">
        <w:rPr>
          <w:i w:val="0"/>
          <w:iCs/>
          <w:noProof/>
        </w:rPr>
        <w:t>organizational vision</w:t>
      </w:r>
      <w:r w:rsidR="007859C9" w:rsidRPr="000F4584">
        <w:rPr>
          <w:i w:val="0"/>
          <w:iCs/>
          <w:noProof/>
        </w:rPr>
        <w:t xml:space="preserve"> as needed</w:t>
      </w:r>
      <w:r w:rsidR="00013FDB">
        <w:rPr>
          <w:i w:val="0"/>
          <w:iCs/>
          <w:noProof/>
        </w:rPr>
        <w:t>.</w:t>
      </w:r>
    </w:p>
    <w:p w14:paraId="67EB0BEA" w14:textId="5E53C702" w:rsidR="002305E0" w:rsidRPr="000F4584" w:rsidRDefault="002305E0" w:rsidP="002305E0">
      <w:pPr>
        <w:numPr>
          <w:ilvl w:val="1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 xml:space="preserve">Conduct </w:t>
      </w:r>
      <w:r w:rsidR="00E70512" w:rsidRPr="000F4584">
        <w:rPr>
          <w:i w:val="0"/>
          <w:iCs/>
          <w:noProof/>
        </w:rPr>
        <w:t xml:space="preserve">ongoing </w:t>
      </w:r>
      <w:r w:rsidRPr="000F4584">
        <w:rPr>
          <w:i w:val="0"/>
          <w:iCs/>
          <w:noProof/>
        </w:rPr>
        <w:t>internal and external assessment</w:t>
      </w:r>
      <w:r w:rsidR="00E70512" w:rsidRPr="000F4584">
        <w:rPr>
          <w:i w:val="0"/>
          <w:iCs/>
          <w:noProof/>
        </w:rPr>
        <w:t>s</w:t>
      </w:r>
      <w:r w:rsidRPr="000F4584">
        <w:rPr>
          <w:i w:val="0"/>
          <w:iCs/>
          <w:noProof/>
        </w:rPr>
        <w:t xml:space="preserve"> to identify emerging issues that affect the </w:t>
      </w:r>
      <w:r w:rsidR="007859C9" w:rsidRPr="000F4584">
        <w:rPr>
          <w:i w:val="0"/>
          <w:iCs/>
          <w:noProof/>
        </w:rPr>
        <w:t>organization</w:t>
      </w:r>
      <w:r w:rsidR="00066122">
        <w:rPr>
          <w:i w:val="0"/>
          <w:iCs/>
          <w:noProof/>
        </w:rPr>
        <w:t>.</w:t>
      </w:r>
    </w:p>
    <w:p w14:paraId="3F350AD1" w14:textId="539AD03C" w:rsidR="002305E0" w:rsidRPr="000F4584" w:rsidRDefault="00E70512" w:rsidP="002305E0">
      <w:pPr>
        <w:numPr>
          <w:ilvl w:val="1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 xml:space="preserve">Spearhead </w:t>
      </w:r>
      <w:r w:rsidR="002305E0" w:rsidRPr="000F4584">
        <w:rPr>
          <w:i w:val="0"/>
          <w:iCs/>
          <w:noProof/>
        </w:rPr>
        <w:t xml:space="preserve">the development </w:t>
      </w:r>
      <w:r w:rsidR="004F22AC" w:rsidRPr="000F4584">
        <w:rPr>
          <w:i w:val="0"/>
          <w:iCs/>
          <w:noProof/>
        </w:rPr>
        <w:t xml:space="preserve">and updating as necessary </w:t>
      </w:r>
      <w:r w:rsidR="002305E0" w:rsidRPr="000F4584">
        <w:rPr>
          <w:i w:val="0"/>
          <w:iCs/>
          <w:noProof/>
        </w:rPr>
        <w:t>of the Strategic Plan</w:t>
      </w:r>
      <w:r w:rsidRPr="000F4584">
        <w:rPr>
          <w:i w:val="0"/>
          <w:iCs/>
          <w:noProof/>
        </w:rPr>
        <w:t>, working</w:t>
      </w:r>
      <w:r w:rsidR="002305E0" w:rsidRPr="000F4584">
        <w:rPr>
          <w:i w:val="0"/>
          <w:iCs/>
          <w:noProof/>
        </w:rPr>
        <w:t xml:space="preserve"> in concert with the </w:t>
      </w:r>
      <w:r w:rsidR="000B0F59" w:rsidRPr="000F4584">
        <w:rPr>
          <w:i w:val="0"/>
          <w:iCs/>
          <w:noProof/>
        </w:rPr>
        <w:t>Board of Directors</w:t>
      </w:r>
      <w:r w:rsidR="002305E0" w:rsidRPr="000F4584">
        <w:rPr>
          <w:i w:val="0"/>
          <w:iCs/>
          <w:noProof/>
        </w:rPr>
        <w:t>.</w:t>
      </w:r>
    </w:p>
    <w:p w14:paraId="70ECC299" w14:textId="17D4EE8C" w:rsidR="002305E0" w:rsidRPr="000F4584" w:rsidRDefault="002305E0" w:rsidP="002305E0">
      <w:pPr>
        <w:numPr>
          <w:ilvl w:val="1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>Set specific o</w:t>
      </w:r>
      <w:r w:rsidR="000B0F59" w:rsidRPr="000F4584">
        <w:rPr>
          <w:i w:val="0"/>
          <w:iCs/>
          <w:noProof/>
        </w:rPr>
        <w:t>perational</w:t>
      </w:r>
      <w:r w:rsidRPr="000F4584">
        <w:rPr>
          <w:i w:val="0"/>
          <w:iCs/>
          <w:noProof/>
        </w:rPr>
        <w:t xml:space="preserve"> goals and outcome</w:t>
      </w:r>
      <w:r w:rsidR="000B0F59" w:rsidRPr="000F4584">
        <w:rPr>
          <w:i w:val="0"/>
          <w:iCs/>
          <w:noProof/>
        </w:rPr>
        <w:t>s</w:t>
      </w:r>
      <w:r w:rsidR="00066122">
        <w:rPr>
          <w:i w:val="0"/>
          <w:iCs/>
          <w:noProof/>
        </w:rPr>
        <w:t>.</w:t>
      </w:r>
    </w:p>
    <w:p w14:paraId="5DF6E0F5" w14:textId="25E9DB05" w:rsidR="004F22AC" w:rsidRPr="000F4584" w:rsidRDefault="002305E0" w:rsidP="004F22AC">
      <w:pPr>
        <w:numPr>
          <w:ilvl w:val="1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 xml:space="preserve">Communicate with key stakeholders to identify the changing needs and conditions of the </w:t>
      </w:r>
      <w:r w:rsidR="00E20726" w:rsidRPr="000F4584">
        <w:rPr>
          <w:i w:val="0"/>
          <w:iCs/>
          <w:noProof/>
        </w:rPr>
        <w:t xml:space="preserve">member </w:t>
      </w:r>
      <w:r w:rsidRPr="000F4584">
        <w:rPr>
          <w:i w:val="0"/>
          <w:iCs/>
          <w:noProof/>
        </w:rPr>
        <w:t xml:space="preserve">associations within </w:t>
      </w:r>
      <w:r w:rsidR="00E20726" w:rsidRPr="000F4584">
        <w:rPr>
          <w:i w:val="0"/>
          <w:iCs/>
          <w:noProof/>
        </w:rPr>
        <w:t xml:space="preserve">Softball </w:t>
      </w:r>
      <w:r w:rsidR="007859C9" w:rsidRPr="000F4584">
        <w:rPr>
          <w:i w:val="0"/>
          <w:iCs/>
          <w:noProof/>
        </w:rPr>
        <w:t>Sask</w:t>
      </w:r>
      <w:r w:rsidRPr="000F4584">
        <w:rPr>
          <w:i w:val="0"/>
          <w:iCs/>
          <w:noProof/>
        </w:rPr>
        <w:t xml:space="preserve">. </w:t>
      </w:r>
    </w:p>
    <w:p w14:paraId="2678D778" w14:textId="77777777" w:rsidR="002305E0" w:rsidRPr="000F4584" w:rsidRDefault="002305E0" w:rsidP="002305E0">
      <w:pPr>
        <w:numPr>
          <w:ilvl w:val="0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>Leadership</w:t>
      </w:r>
    </w:p>
    <w:p w14:paraId="04EED41D" w14:textId="4CBD8504" w:rsidR="002305E0" w:rsidRPr="000F4584" w:rsidRDefault="002305E0" w:rsidP="002305E0">
      <w:pPr>
        <w:numPr>
          <w:ilvl w:val="1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 xml:space="preserve">Work in collaboration with </w:t>
      </w:r>
      <w:r w:rsidR="007859C9" w:rsidRPr="000F4584">
        <w:rPr>
          <w:i w:val="0"/>
          <w:iCs/>
          <w:noProof/>
        </w:rPr>
        <w:t>member associations,</w:t>
      </w:r>
      <w:r w:rsidRPr="000F4584">
        <w:rPr>
          <w:i w:val="0"/>
          <w:iCs/>
          <w:noProof/>
        </w:rPr>
        <w:t xml:space="preserve"> staff and relevant </w:t>
      </w:r>
      <w:r w:rsidR="007859C9" w:rsidRPr="000F4584">
        <w:rPr>
          <w:i w:val="0"/>
          <w:iCs/>
          <w:noProof/>
        </w:rPr>
        <w:t xml:space="preserve">organizations </w:t>
      </w:r>
      <w:r w:rsidRPr="000F4584">
        <w:rPr>
          <w:i w:val="0"/>
          <w:iCs/>
          <w:noProof/>
        </w:rPr>
        <w:t>to accomplish objectives.</w:t>
      </w:r>
    </w:p>
    <w:p w14:paraId="594C14E1" w14:textId="3FBE3555" w:rsidR="002305E0" w:rsidRPr="000F4584" w:rsidRDefault="002305E0" w:rsidP="002305E0">
      <w:pPr>
        <w:numPr>
          <w:ilvl w:val="1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 xml:space="preserve">Encourage team building by facilitating open communication and positive working relationships with the </w:t>
      </w:r>
      <w:r w:rsidR="00E20726" w:rsidRPr="000F4584">
        <w:rPr>
          <w:i w:val="0"/>
          <w:iCs/>
          <w:noProof/>
        </w:rPr>
        <w:t xml:space="preserve">Board of Directors, </w:t>
      </w:r>
      <w:r w:rsidR="007859C9" w:rsidRPr="000F4584">
        <w:rPr>
          <w:i w:val="0"/>
          <w:iCs/>
          <w:noProof/>
        </w:rPr>
        <w:t>Committee’s</w:t>
      </w:r>
      <w:r w:rsidR="00066122">
        <w:rPr>
          <w:i w:val="0"/>
          <w:iCs/>
          <w:noProof/>
        </w:rPr>
        <w:t xml:space="preserve"> and</w:t>
      </w:r>
      <w:r w:rsidR="007859C9" w:rsidRPr="000F4584">
        <w:rPr>
          <w:i w:val="0"/>
          <w:iCs/>
          <w:noProof/>
        </w:rPr>
        <w:t xml:space="preserve"> </w:t>
      </w:r>
      <w:r w:rsidR="00C35A6E" w:rsidRPr="000F4584">
        <w:rPr>
          <w:i w:val="0"/>
          <w:iCs/>
          <w:noProof/>
        </w:rPr>
        <w:t>s</w:t>
      </w:r>
      <w:r w:rsidRPr="000F4584">
        <w:rPr>
          <w:i w:val="0"/>
          <w:iCs/>
          <w:noProof/>
        </w:rPr>
        <w:t xml:space="preserve">taff.   </w:t>
      </w:r>
    </w:p>
    <w:p w14:paraId="56C9EC5B" w14:textId="77777777" w:rsidR="002305E0" w:rsidRPr="000F4584" w:rsidRDefault="002305E0" w:rsidP="002305E0">
      <w:pPr>
        <w:numPr>
          <w:ilvl w:val="0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>Program Management</w:t>
      </w:r>
    </w:p>
    <w:p w14:paraId="1B7D3920" w14:textId="6C754628" w:rsidR="002305E0" w:rsidRPr="000F4584" w:rsidRDefault="002305E0" w:rsidP="002305E0">
      <w:pPr>
        <w:numPr>
          <w:ilvl w:val="1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 xml:space="preserve">Facilitate the research, planning, development, implementation and evaluation of programs and services.  </w:t>
      </w:r>
    </w:p>
    <w:p w14:paraId="2E0540D7" w14:textId="766A46AE" w:rsidR="002305E0" w:rsidRPr="000F4584" w:rsidRDefault="002305E0" w:rsidP="002305E0">
      <w:pPr>
        <w:numPr>
          <w:ilvl w:val="1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 xml:space="preserve">Ensure that programs and services meet </w:t>
      </w:r>
      <w:r w:rsidR="00E20726" w:rsidRPr="000F4584">
        <w:rPr>
          <w:i w:val="0"/>
          <w:iCs/>
          <w:noProof/>
        </w:rPr>
        <w:t xml:space="preserve">Softball </w:t>
      </w:r>
      <w:r w:rsidR="007859C9" w:rsidRPr="000F4584">
        <w:rPr>
          <w:i w:val="0"/>
          <w:iCs/>
          <w:noProof/>
        </w:rPr>
        <w:t>Sask’</w:t>
      </w:r>
      <w:r w:rsidR="00E20726" w:rsidRPr="000F4584">
        <w:rPr>
          <w:i w:val="0"/>
          <w:iCs/>
          <w:noProof/>
        </w:rPr>
        <w:t>s</w:t>
      </w:r>
      <w:r w:rsidRPr="000F4584">
        <w:rPr>
          <w:i w:val="0"/>
          <w:iCs/>
          <w:noProof/>
        </w:rPr>
        <w:t xml:space="preserve"> policy guidelines and reflect the priorities</w:t>
      </w:r>
      <w:r w:rsidR="00E20726" w:rsidRPr="000F4584">
        <w:rPr>
          <w:i w:val="0"/>
          <w:iCs/>
          <w:noProof/>
        </w:rPr>
        <w:t xml:space="preserve"> of the Board of Directors</w:t>
      </w:r>
      <w:r w:rsidRPr="000F4584">
        <w:rPr>
          <w:i w:val="0"/>
          <w:iCs/>
          <w:noProof/>
        </w:rPr>
        <w:t>.</w:t>
      </w:r>
    </w:p>
    <w:p w14:paraId="05F60AEA" w14:textId="4461C5E4" w:rsidR="00E9482F" w:rsidRPr="000F4584" w:rsidRDefault="002305E0" w:rsidP="002305E0">
      <w:pPr>
        <w:numPr>
          <w:ilvl w:val="1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 xml:space="preserve">Supervise </w:t>
      </w:r>
      <w:r w:rsidR="00066122">
        <w:rPr>
          <w:i w:val="0"/>
          <w:iCs/>
          <w:noProof/>
        </w:rPr>
        <w:t xml:space="preserve">and ensure </w:t>
      </w:r>
      <w:r w:rsidRPr="000F4584">
        <w:rPr>
          <w:i w:val="0"/>
          <w:iCs/>
          <w:noProof/>
        </w:rPr>
        <w:t>the implementation of the organization’s programs and services.</w:t>
      </w:r>
    </w:p>
    <w:p w14:paraId="1A954522" w14:textId="464F0759" w:rsidR="002305E0" w:rsidRPr="000F4584" w:rsidRDefault="00E9482F" w:rsidP="00E913B0">
      <w:pPr>
        <w:numPr>
          <w:ilvl w:val="1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>Engage directly with our members to better understand their needs.</w:t>
      </w:r>
      <w:r w:rsidR="002305E0" w:rsidRPr="000F4584">
        <w:rPr>
          <w:i w:val="0"/>
          <w:iCs/>
          <w:noProof/>
        </w:rPr>
        <w:t xml:space="preserve">  </w:t>
      </w:r>
    </w:p>
    <w:p w14:paraId="2716D295" w14:textId="77777777" w:rsidR="002305E0" w:rsidRPr="000F4584" w:rsidRDefault="002305E0" w:rsidP="002305E0">
      <w:pPr>
        <w:numPr>
          <w:ilvl w:val="0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>Human Resource Management</w:t>
      </w:r>
    </w:p>
    <w:p w14:paraId="319952CE" w14:textId="25E48764" w:rsidR="002305E0" w:rsidRPr="000F4584" w:rsidRDefault="002305E0" w:rsidP="002305E0">
      <w:pPr>
        <w:numPr>
          <w:ilvl w:val="1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 xml:space="preserve">Interpret </w:t>
      </w:r>
      <w:r w:rsidR="00E20726" w:rsidRPr="000F4584">
        <w:rPr>
          <w:i w:val="0"/>
          <w:iCs/>
          <w:noProof/>
        </w:rPr>
        <w:t>Board of Directors</w:t>
      </w:r>
      <w:r w:rsidRPr="000F4584">
        <w:rPr>
          <w:i w:val="0"/>
          <w:iCs/>
          <w:noProof/>
        </w:rPr>
        <w:t xml:space="preserve"> policy decisions to staff.</w:t>
      </w:r>
    </w:p>
    <w:p w14:paraId="18E7C063" w14:textId="06843930" w:rsidR="00E9482F" w:rsidRPr="000F4584" w:rsidRDefault="00066122" w:rsidP="002305E0">
      <w:pPr>
        <w:numPr>
          <w:ilvl w:val="1"/>
          <w:numId w:val="12"/>
        </w:numPr>
        <w:ind w:right="720"/>
        <w:jc w:val="both"/>
        <w:rPr>
          <w:i w:val="0"/>
          <w:iCs/>
          <w:noProof/>
        </w:rPr>
      </w:pPr>
      <w:r>
        <w:rPr>
          <w:i w:val="0"/>
          <w:iCs/>
          <w:noProof/>
        </w:rPr>
        <w:t>S</w:t>
      </w:r>
      <w:r w:rsidR="002305E0" w:rsidRPr="000F4584">
        <w:rPr>
          <w:i w:val="0"/>
          <w:iCs/>
          <w:noProof/>
        </w:rPr>
        <w:t>upervise, evaluate</w:t>
      </w:r>
      <w:r w:rsidR="004F22AC" w:rsidRPr="000F4584">
        <w:rPr>
          <w:i w:val="0"/>
          <w:iCs/>
          <w:noProof/>
        </w:rPr>
        <w:t>,</w:t>
      </w:r>
      <w:r w:rsidR="002305E0" w:rsidRPr="000F4584">
        <w:rPr>
          <w:i w:val="0"/>
          <w:iCs/>
          <w:noProof/>
        </w:rPr>
        <w:t xml:space="preserve"> </w:t>
      </w:r>
      <w:r w:rsidR="004F22AC" w:rsidRPr="000F4584">
        <w:rPr>
          <w:i w:val="0"/>
          <w:iCs/>
          <w:noProof/>
        </w:rPr>
        <w:t>train, develop and mentor</w:t>
      </w:r>
      <w:r w:rsidR="002305E0" w:rsidRPr="000F4584">
        <w:rPr>
          <w:i w:val="0"/>
          <w:iCs/>
          <w:noProof/>
        </w:rPr>
        <w:t xml:space="preserve"> staff</w:t>
      </w:r>
      <w:r>
        <w:rPr>
          <w:i w:val="0"/>
          <w:iCs/>
          <w:noProof/>
        </w:rPr>
        <w:t xml:space="preserve"> as part of Staff Policies manual. </w:t>
      </w:r>
      <w:r w:rsidR="002305E0" w:rsidRPr="000F4584">
        <w:rPr>
          <w:i w:val="0"/>
          <w:iCs/>
          <w:noProof/>
        </w:rPr>
        <w:t xml:space="preserve">  </w:t>
      </w:r>
    </w:p>
    <w:p w14:paraId="5172EEDF" w14:textId="742207F0" w:rsidR="002305E0" w:rsidRPr="000F4584" w:rsidRDefault="00066122" w:rsidP="002305E0">
      <w:pPr>
        <w:numPr>
          <w:ilvl w:val="1"/>
          <w:numId w:val="12"/>
        </w:numPr>
        <w:ind w:right="720"/>
        <w:jc w:val="both"/>
        <w:rPr>
          <w:i w:val="0"/>
          <w:iCs/>
          <w:noProof/>
        </w:rPr>
      </w:pPr>
      <w:r>
        <w:rPr>
          <w:i w:val="0"/>
          <w:iCs/>
          <w:noProof/>
        </w:rPr>
        <w:t>S</w:t>
      </w:r>
      <w:r w:rsidR="002305E0" w:rsidRPr="000F4584">
        <w:rPr>
          <w:i w:val="0"/>
          <w:iCs/>
          <w:noProof/>
        </w:rPr>
        <w:t>et clear, results-oriented goals with realistic measurable outcomes.</w:t>
      </w:r>
    </w:p>
    <w:p w14:paraId="4142C125" w14:textId="18D95AEF" w:rsidR="002305E0" w:rsidRPr="000F4584" w:rsidRDefault="002305E0" w:rsidP="002305E0">
      <w:pPr>
        <w:numPr>
          <w:ilvl w:val="1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>Support goal achievement while coaching and monitoring performances.</w:t>
      </w:r>
    </w:p>
    <w:p w14:paraId="38F88401" w14:textId="658251B9" w:rsidR="002305E0" w:rsidRPr="000F4584" w:rsidRDefault="002305E0" w:rsidP="002305E0">
      <w:pPr>
        <w:numPr>
          <w:ilvl w:val="1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>Provide regular, appropriate and constructive feedback.</w:t>
      </w:r>
    </w:p>
    <w:p w14:paraId="30ECF2DB" w14:textId="4DE4117A" w:rsidR="002305E0" w:rsidRPr="000F4584" w:rsidRDefault="002305E0" w:rsidP="002305E0">
      <w:pPr>
        <w:numPr>
          <w:ilvl w:val="1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>Provide support in the recruitment, selection, orientation and training of volunteers.</w:t>
      </w:r>
    </w:p>
    <w:p w14:paraId="0D2D82E5" w14:textId="77777777" w:rsidR="002305E0" w:rsidRPr="000F4584" w:rsidRDefault="002305E0" w:rsidP="002305E0">
      <w:pPr>
        <w:numPr>
          <w:ilvl w:val="0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lastRenderedPageBreak/>
        <w:t>Financial Management</w:t>
      </w:r>
    </w:p>
    <w:p w14:paraId="26033BAC" w14:textId="4FB1547F" w:rsidR="002305E0" w:rsidRPr="000F4584" w:rsidRDefault="002305E0" w:rsidP="002305E0">
      <w:pPr>
        <w:numPr>
          <w:ilvl w:val="1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 xml:space="preserve">Implement </w:t>
      </w:r>
      <w:r w:rsidR="00E20726" w:rsidRPr="000F4584">
        <w:rPr>
          <w:i w:val="0"/>
          <w:iCs/>
          <w:noProof/>
        </w:rPr>
        <w:t xml:space="preserve">Softball </w:t>
      </w:r>
      <w:r w:rsidR="007859C9" w:rsidRPr="000F4584">
        <w:rPr>
          <w:i w:val="0"/>
          <w:iCs/>
          <w:noProof/>
        </w:rPr>
        <w:t>Sask</w:t>
      </w:r>
      <w:r w:rsidRPr="000F4584">
        <w:rPr>
          <w:i w:val="0"/>
          <w:iCs/>
          <w:noProof/>
        </w:rPr>
        <w:t xml:space="preserve"> policies for the allocation and distribution of resources.</w:t>
      </w:r>
    </w:p>
    <w:p w14:paraId="4A20E504" w14:textId="6F06A354" w:rsidR="00581F59" w:rsidRPr="000F4584" w:rsidRDefault="00581F59" w:rsidP="002305E0">
      <w:pPr>
        <w:numPr>
          <w:ilvl w:val="1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 xml:space="preserve">Develop, with the input of the </w:t>
      </w:r>
      <w:r w:rsidR="007859C9" w:rsidRPr="000F4584">
        <w:rPr>
          <w:i w:val="0"/>
          <w:iCs/>
          <w:noProof/>
        </w:rPr>
        <w:t xml:space="preserve">Executive Committee </w:t>
      </w:r>
      <w:r w:rsidRPr="000F4584">
        <w:rPr>
          <w:i w:val="0"/>
          <w:iCs/>
          <w:noProof/>
        </w:rPr>
        <w:t xml:space="preserve">and the approval of the Board, the </w:t>
      </w:r>
      <w:r w:rsidR="007859C9" w:rsidRPr="000F4584">
        <w:rPr>
          <w:i w:val="0"/>
          <w:iCs/>
          <w:noProof/>
        </w:rPr>
        <w:t xml:space="preserve">associations </w:t>
      </w:r>
      <w:r w:rsidRPr="000F4584">
        <w:rPr>
          <w:i w:val="0"/>
          <w:iCs/>
          <w:noProof/>
        </w:rPr>
        <w:t>annual budget</w:t>
      </w:r>
      <w:r w:rsidR="00013FDB">
        <w:rPr>
          <w:i w:val="0"/>
          <w:iCs/>
          <w:noProof/>
        </w:rPr>
        <w:t>.</w:t>
      </w:r>
    </w:p>
    <w:p w14:paraId="6514FCF7" w14:textId="2000E1A8" w:rsidR="002305E0" w:rsidRPr="000F4584" w:rsidRDefault="002305E0" w:rsidP="002305E0">
      <w:pPr>
        <w:numPr>
          <w:ilvl w:val="1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>Establish and maintain appropriate accounting policies and procedures</w:t>
      </w:r>
      <w:r w:rsidR="007859C9" w:rsidRPr="000F4584">
        <w:rPr>
          <w:i w:val="0"/>
          <w:iCs/>
          <w:noProof/>
        </w:rPr>
        <w:t xml:space="preserve">, while working closely with the Sask Sport Bookkeeping </w:t>
      </w:r>
      <w:r w:rsidR="003504FB">
        <w:rPr>
          <w:i w:val="0"/>
          <w:iCs/>
          <w:noProof/>
        </w:rPr>
        <w:t>D</w:t>
      </w:r>
      <w:r w:rsidR="007859C9" w:rsidRPr="000F4584">
        <w:rPr>
          <w:i w:val="0"/>
          <w:iCs/>
          <w:noProof/>
        </w:rPr>
        <w:t xml:space="preserve">ept. </w:t>
      </w:r>
    </w:p>
    <w:p w14:paraId="71397482" w14:textId="29C98F9E" w:rsidR="002305E0" w:rsidRPr="000F4584" w:rsidRDefault="002305E0" w:rsidP="002305E0">
      <w:pPr>
        <w:numPr>
          <w:ilvl w:val="1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 xml:space="preserve">Provide </w:t>
      </w:r>
      <w:r w:rsidR="00E20726" w:rsidRPr="000F4584">
        <w:rPr>
          <w:i w:val="0"/>
          <w:iCs/>
          <w:noProof/>
        </w:rPr>
        <w:t>the</w:t>
      </w:r>
      <w:r w:rsidR="0026458A" w:rsidRPr="000F4584">
        <w:rPr>
          <w:i w:val="0"/>
          <w:iCs/>
          <w:noProof/>
        </w:rPr>
        <w:t xml:space="preserve"> </w:t>
      </w:r>
      <w:r w:rsidR="007859C9" w:rsidRPr="000F4584">
        <w:rPr>
          <w:i w:val="0"/>
          <w:iCs/>
          <w:noProof/>
        </w:rPr>
        <w:t>B</w:t>
      </w:r>
      <w:r w:rsidR="00E20726" w:rsidRPr="000F4584">
        <w:rPr>
          <w:i w:val="0"/>
          <w:iCs/>
          <w:noProof/>
        </w:rPr>
        <w:t>oard of Directors</w:t>
      </w:r>
      <w:r w:rsidRPr="000F4584">
        <w:rPr>
          <w:i w:val="0"/>
          <w:iCs/>
          <w:noProof/>
        </w:rPr>
        <w:t xml:space="preserve"> </w:t>
      </w:r>
      <w:r w:rsidR="007859C9" w:rsidRPr="000F4584">
        <w:rPr>
          <w:i w:val="0"/>
          <w:iCs/>
          <w:noProof/>
        </w:rPr>
        <w:t xml:space="preserve">and staff with monthly </w:t>
      </w:r>
      <w:r w:rsidRPr="000F4584">
        <w:rPr>
          <w:i w:val="0"/>
          <w:iCs/>
          <w:noProof/>
        </w:rPr>
        <w:t>statements of revenues and expenditures.</w:t>
      </w:r>
    </w:p>
    <w:p w14:paraId="11BEE057" w14:textId="73D81F82" w:rsidR="00C35A6E" w:rsidRPr="000F4584" w:rsidRDefault="00C35A6E" w:rsidP="002305E0">
      <w:pPr>
        <w:numPr>
          <w:ilvl w:val="1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>Prepare yearly budgeted financial statements with support and input of organizational stakeholders and staff.</w:t>
      </w:r>
    </w:p>
    <w:p w14:paraId="443784D4" w14:textId="65448C15" w:rsidR="002305E0" w:rsidRPr="000F4584" w:rsidRDefault="002305E0" w:rsidP="002305E0">
      <w:pPr>
        <w:numPr>
          <w:ilvl w:val="1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 xml:space="preserve">Administer the funds of the organization, in accordance with the budget as approved by the </w:t>
      </w:r>
      <w:r w:rsidR="00E20726" w:rsidRPr="000F4584">
        <w:rPr>
          <w:i w:val="0"/>
          <w:iCs/>
          <w:noProof/>
        </w:rPr>
        <w:t>Board of Directors</w:t>
      </w:r>
      <w:r w:rsidRPr="000F4584">
        <w:rPr>
          <w:i w:val="0"/>
          <w:iCs/>
          <w:noProof/>
        </w:rPr>
        <w:t>.</w:t>
      </w:r>
    </w:p>
    <w:p w14:paraId="6D9FCDF1" w14:textId="77D18A93" w:rsidR="00C35A6E" w:rsidRPr="000F4584" w:rsidRDefault="00C35A6E" w:rsidP="002305E0">
      <w:pPr>
        <w:numPr>
          <w:ilvl w:val="1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 xml:space="preserve">Identify and </w:t>
      </w:r>
      <w:r w:rsidR="00F22064" w:rsidRPr="000F4584">
        <w:rPr>
          <w:i w:val="0"/>
          <w:iCs/>
          <w:noProof/>
        </w:rPr>
        <w:t>persue potential external funding opportunities for the organization.</w:t>
      </w:r>
    </w:p>
    <w:p w14:paraId="20EF9E8C" w14:textId="6CB4CBFE" w:rsidR="002305E0" w:rsidRPr="000F4584" w:rsidRDefault="002305E0" w:rsidP="002305E0">
      <w:pPr>
        <w:numPr>
          <w:ilvl w:val="1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 xml:space="preserve">Distribute an audited detailed statement of finances of the </w:t>
      </w:r>
      <w:r w:rsidR="000F4584" w:rsidRPr="000F4584">
        <w:rPr>
          <w:i w:val="0"/>
          <w:iCs/>
          <w:noProof/>
        </w:rPr>
        <w:t xml:space="preserve">association </w:t>
      </w:r>
      <w:r w:rsidRPr="000F4584">
        <w:rPr>
          <w:i w:val="0"/>
          <w:iCs/>
          <w:noProof/>
        </w:rPr>
        <w:t xml:space="preserve">to the membership in accordance with </w:t>
      </w:r>
      <w:r w:rsidR="00E20726" w:rsidRPr="000F4584">
        <w:rPr>
          <w:i w:val="0"/>
          <w:iCs/>
          <w:noProof/>
        </w:rPr>
        <w:t>Softbal</w:t>
      </w:r>
      <w:r w:rsidR="000F4584" w:rsidRPr="000F4584">
        <w:rPr>
          <w:i w:val="0"/>
          <w:iCs/>
          <w:noProof/>
        </w:rPr>
        <w:t>l Sask</w:t>
      </w:r>
      <w:r w:rsidRPr="000F4584">
        <w:rPr>
          <w:i w:val="0"/>
          <w:iCs/>
          <w:noProof/>
        </w:rPr>
        <w:t xml:space="preserve"> By Laws</w:t>
      </w:r>
      <w:r w:rsidR="00C35A6E" w:rsidRPr="000F4584">
        <w:rPr>
          <w:i w:val="0"/>
          <w:iCs/>
          <w:noProof/>
        </w:rPr>
        <w:t>.</w:t>
      </w:r>
    </w:p>
    <w:p w14:paraId="23A2190F" w14:textId="6A7D3E17" w:rsidR="002305E0" w:rsidRPr="000F4584" w:rsidRDefault="002305E0" w:rsidP="002305E0">
      <w:pPr>
        <w:numPr>
          <w:ilvl w:val="1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 xml:space="preserve">Ensure proper investment and maintenance of Reserve Funds as directed by the </w:t>
      </w:r>
      <w:r w:rsidR="000F4584" w:rsidRPr="000F4584">
        <w:rPr>
          <w:i w:val="0"/>
          <w:iCs/>
          <w:noProof/>
        </w:rPr>
        <w:t xml:space="preserve">Executive Committee </w:t>
      </w:r>
      <w:r w:rsidRPr="000F4584">
        <w:rPr>
          <w:i w:val="0"/>
          <w:iCs/>
          <w:noProof/>
        </w:rPr>
        <w:t>Committee</w:t>
      </w:r>
      <w:r w:rsidR="00C35A6E" w:rsidRPr="000F4584">
        <w:rPr>
          <w:i w:val="0"/>
          <w:iCs/>
          <w:noProof/>
        </w:rPr>
        <w:t>.</w:t>
      </w:r>
    </w:p>
    <w:p w14:paraId="1CA810C5" w14:textId="51489703" w:rsidR="002305E0" w:rsidRPr="000F4584" w:rsidRDefault="002305E0" w:rsidP="002305E0">
      <w:pPr>
        <w:numPr>
          <w:ilvl w:val="1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 xml:space="preserve">Liaise with the </w:t>
      </w:r>
      <w:r w:rsidR="000F4584" w:rsidRPr="000F4584">
        <w:rPr>
          <w:i w:val="0"/>
          <w:iCs/>
          <w:noProof/>
        </w:rPr>
        <w:t xml:space="preserve">associations </w:t>
      </w:r>
      <w:r w:rsidRPr="000F4584">
        <w:rPr>
          <w:i w:val="0"/>
          <w:iCs/>
          <w:noProof/>
        </w:rPr>
        <w:t>auditor</w:t>
      </w:r>
      <w:r w:rsidR="00C35A6E" w:rsidRPr="000F4584">
        <w:rPr>
          <w:i w:val="0"/>
          <w:iCs/>
          <w:noProof/>
        </w:rPr>
        <w:t>.</w:t>
      </w:r>
    </w:p>
    <w:p w14:paraId="76981182" w14:textId="662D373F" w:rsidR="002305E0" w:rsidRPr="000F4584" w:rsidRDefault="002305E0" w:rsidP="002305E0">
      <w:pPr>
        <w:numPr>
          <w:ilvl w:val="1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 xml:space="preserve">Implement changes in financial procedures as discussed with the </w:t>
      </w:r>
      <w:r w:rsidR="000F4584" w:rsidRPr="000F4584">
        <w:rPr>
          <w:i w:val="0"/>
          <w:iCs/>
          <w:noProof/>
        </w:rPr>
        <w:t xml:space="preserve">associations </w:t>
      </w:r>
      <w:r w:rsidRPr="000F4584">
        <w:rPr>
          <w:i w:val="0"/>
          <w:iCs/>
          <w:noProof/>
        </w:rPr>
        <w:t>auditors</w:t>
      </w:r>
      <w:r w:rsidR="000F4584" w:rsidRPr="000F4584">
        <w:rPr>
          <w:i w:val="0"/>
          <w:iCs/>
          <w:noProof/>
        </w:rPr>
        <w:t xml:space="preserve"> and Executive Committee</w:t>
      </w:r>
      <w:r w:rsidR="00C35A6E" w:rsidRPr="000F4584">
        <w:rPr>
          <w:i w:val="0"/>
          <w:iCs/>
          <w:noProof/>
        </w:rPr>
        <w:t>.</w:t>
      </w:r>
    </w:p>
    <w:p w14:paraId="552A833B" w14:textId="5E4AA1C2" w:rsidR="002305E0" w:rsidRPr="000F4584" w:rsidRDefault="002305E0" w:rsidP="002305E0">
      <w:pPr>
        <w:numPr>
          <w:ilvl w:val="1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 xml:space="preserve">Advise the </w:t>
      </w:r>
      <w:r w:rsidR="00E20726" w:rsidRPr="000F4584">
        <w:rPr>
          <w:i w:val="0"/>
          <w:iCs/>
          <w:noProof/>
        </w:rPr>
        <w:t>Board of Directors</w:t>
      </w:r>
      <w:r w:rsidRPr="000F4584">
        <w:rPr>
          <w:i w:val="0"/>
          <w:iCs/>
          <w:noProof/>
        </w:rPr>
        <w:t xml:space="preserve"> on all financial matters.</w:t>
      </w:r>
    </w:p>
    <w:p w14:paraId="5AF94799" w14:textId="77777777" w:rsidR="002305E0" w:rsidRPr="000F4584" w:rsidRDefault="002305E0" w:rsidP="002305E0">
      <w:pPr>
        <w:numPr>
          <w:ilvl w:val="0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>Risk Analysis</w:t>
      </w:r>
    </w:p>
    <w:p w14:paraId="283C9844" w14:textId="4E9A605D" w:rsidR="002305E0" w:rsidRPr="000F4584" w:rsidRDefault="002305E0" w:rsidP="002305E0">
      <w:pPr>
        <w:numPr>
          <w:ilvl w:val="1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 xml:space="preserve">Keep the </w:t>
      </w:r>
      <w:r w:rsidR="00E20726" w:rsidRPr="000F4584">
        <w:rPr>
          <w:i w:val="0"/>
          <w:iCs/>
          <w:noProof/>
        </w:rPr>
        <w:t>Board of Directors</w:t>
      </w:r>
      <w:r w:rsidRPr="000F4584">
        <w:rPr>
          <w:i w:val="0"/>
          <w:iCs/>
          <w:noProof/>
        </w:rPr>
        <w:t xml:space="preserve"> informed about </w:t>
      </w:r>
      <w:r w:rsidR="002F2DCF">
        <w:rPr>
          <w:i w:val="0"/>
          <w:iCs/>
          <w:noProof/>
        </w:rPr>
        <w:t xml:space="preserve">all aspects of </w:t>
      </w:r>
      <w:r w:rsidRPr="000F4584">
        <w:rPr>
          <w:i w:val="0"/>
          <w:iCs/>
          <w:noProof/>
        </w:rPr>
        <w:t xml:space="preserve">the </w:t>
      </w:r>
      <w:r w:rsidR="000F4584" w:rsidRPr="000F4584">
        <w:rPr>
          <w:i w:val="0"/>
          <w:iCs/>
          <w:noProof/>
        </w:rPr>
        <w:t>association</w:t>
      </w:r>
      <w:r w:rsidRPr="000F4584">
        <w:rPr>
          <w:i w:val="0"/>
          <w:iCs/>
          <w:noProof/>
        </w:rPr>
        <w:t>.</w:t>
      </w:r>
    </w:p>
    <w:p w14:paraId="37AA40D2" w14:textId="75CDB7B2" w:rsidR="002305E0" w:rsidRPr="000F4584" w:rsidRDefault="002305E0" w:rsidP="002305E0">
      <w:pPr>
        <w:numPr>
          <w:ilvl w:val="1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>Evaluate the potential assets and liabilities of projects, proposals or strategies.</w:t>
      </w:r>
    </w:p>
    <w:p w14:paraId="0B62A36D" w14:textId="22015CA2" w:rsidR="009C6DC5" w:rsidRPr="000F4584" w:rsidRDefault="009C6DC5" w:rsidP="002305E0">
      <w:pPr>
        <w:numPr>
          <w:ilvl w:val="1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 xml:space="preserve">Notify the Board of Directors immediately of any significant risk to the </w:t>
      </w:r>
      <w:r w:rsidR="000F4584" w:rsidRPr="000F4584">
        <w:rPr>
          <w:i w:val="0"/>
          <w:iCs/>
          <w:noProof/>
        </w:rPr>
        <w:t>asssociation o</w:t>
      </w:r>
      <w:r w:rsidRPr="000F4584">
        <w:rPr>
          <w:i w:val="0"/>
          <w:iCs/>
          <w:noProof/>
        </w:rPr>
        <w:t>r its public image</w:t>
      </w:r>
      <w:r w:rsidR="002F2DCF">
        <w:rPr>
          <w:i w:val="0"/>
          <w:iCs/>
          <w:noProof/>
        </w:rPr>
        <w:t>.</w:t>
      </w:r>
    </w:p>
    <w:p w14:paraId="198735B2" w14:textId="4DF28456" w:rsidR="002305E0" w:rsidRPr="000F4584" w:rsidRDefault="002305E0" w:rsidP="002305E0">
      <w:pPr>
        <w:numPr>
          <w:ilvl w:val="1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>Provide regular, reliable and comparable reports on the organization’s progress.</w:t>
      </w:r>
    </w:p>
    <w:p w14:paraId="4F0F8DE0" w14:textId="696DC644" w:rsidR="00692D0D" w:rsidRPr="000F4584" w:rsidRDefault="00692D0D" w:rsidP="00692D0D">
      <w:pPr>
        <w:numPr>
          <w:ilvl w:val="1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>Ensure adequate insurance coverage is maintained</w:t>
      </w:r>
      <w:r w:rsidR="000F4584" w:rsidRPr="000F4584">
        <w:rPr>
          <w:i w:val="0"/>
          <w:iCs/>
          <w:noProof/>
        </w:rPr>
        <w:t xml:space="preserve"> in cooperation with Sask Sport requirements</w:t>
      </w:r>
      <w:r w:rsidRPr="000F4584">
        <w:rPr>
          <w:i w:val="0"/>
          <w:iCs/>
          <w:noProof/>
        </w:rPr>
        <w:t xml:space="preserve">. </w:t>
      </w:r>
    </w:p>
    <w:p w14:paraId="7323A0D7" w14:textId="77777777" w:rsidR="002305E0" w:rsidRPr="000F4584" w:rsidRDefault="002305E0" w:rsidP="002305E0">
      <w:pPr>
        <w:numPr>
          <w:ilvl w:val="0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 xml:space="preserve">Advocacy Management  </w:t>
      </w:r>
    </w:p>
    <w:p w14:paraId="38DE3FC5" w14:textId="66C5ED38" w:rsidR="002305E0" w:rsidRPr="000F4584" w:rsidRDefault="002305E0" w:rsidP="002305E0">
      <w:pPr>
        <w:numPr>
          <w:ilvl w:val="1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>Promote community awareness of the organization’s vision, mission and goals.</w:t>
      </w:r>
    </w:p>
    <w:p w14:paraId="41413AC3" w14:textId="37B84B70" w:rsidR="002305E0" w:rsidRPr="000F4584" w:rsidRDefault="002305E0" w:rsidP="002305E0">
      <w:pPr>
        <w:numPr>
          <w:ilvl w:val="1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 xml:space="preserve">Participate in networking and community relations activities on behalf of </w:t>
      </w:r>
      <w:r w:rsidR="00E20726" w:rsidRPr="000F4584">
        <w:rPr>
          <w:i w:val="0"/>
          <w:iCs/>
          <w:noProof/>
        </w:rPr>
        <w:t xml:space="preserve">Softball </w:t>
      </w:r>
      <w:r w:rsidR="000F4584" w:rsidRPr="000F4584">
        <w:rPr>
          <w:i w:val="0"/>
          <w:iCs/>
          <w:noProof/>
        </w:rPr>
        <w:t>Sask</w:t>
      </w:r>
      <w:r w:rsidRPr="000F4584">
        <w:rPr>
          <w:i w:val="0"/>
          <w:iCs/>
          <w:noProof/>
        </w:rPr>
        <w:t>.</w:t>
      </w:r>
    </w:p>
    <w:p w14:paraId="7E782EA4" w14:textId="0227F6AB" w:rsidR="002305E0" w:rsidRPr="000F4584" w:rsidRDefault="002305E0" w:rsidP="002305E0">
      <w:pPr>
        <w:numPr>
          <w:ilvl w:val="1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 xml:space="preserve">Build strong working relationships with </w:t>
      </w:r>
      <w:r w:rsidR="00E20726" w:rsidRPr="000F4584">
        <w:rPr>
          <w:i w:val="0"/>
          <w:iCs/>
          <w:noProof/>
        </w:rPr>
        <w:t>partners</w:t>
      </w:r>
      <w:r w:rsidRPr="000F4584">
        <w:rPr>
          <w:i w:val="0"/>
          <w:iCs/>
          <w:noProof/>
        </w:rPr>
        <w:t xml:space="preserve">, both inside and outside the </w:t>
      </w:r>
      <w:r w:rsidR="000F4584" w:rsidRPr="000F4584">
        <w:rPr>
          <w:i w:val="0"/>
          <w:iCs/>
          <w:noProof/>
        </w:rPr>
        <w:t>association</w:t>
      </w:r>
      <w:r w:rsidRPr="000F4584">
        <w:rPr>
          <w:i w:val="0"/>
          <w:iCs/>
          <w:noProof/>
        </w:rPr>
        <w:t>.</w:t>
      </w:r>
    </w:p>
    <w:p w14:paraId="63A4D306" w14:textId="7E8C38DC" w:rsidR="002305E0" w:rsidRPr="000F4584" w:rsidRDefault="002305E0" w:rsidP="002305E0">
      <w:pPr>
        <w:numPr>
          <w:ilvl w:val="1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>Work with key external stakeholder groups.</w:t>
      </w:r>
    </w:p>
    <w:p w14:paraId="45406DD6" w14:textId="7EFCF323" w:rsidR="002305E0" w:rsidRPr="000F4584" w:rsidRDefault="002305E0" w:rsidP="002305E0">
      <w:pPr>
        <w:numPr>
          <w:ilvl w:val="1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>Identif</w:t>
      </w:r>
      <w:r w:rsidR="000B0F59" w:rsidRPr="000F4584">
        <w:rPr>
          <w:i w:val="0"/>
          <w:iCs/>
          <w:noProof/>
        </w:rPr>
        <w:t>y</w:t>
      </w:r>
      <w:r w:rsidRPr="000F4584">
        <w:rPr>
          <w:i w:val="0"/>
          <w:iCs/>
          <w:noProof/>
        </w:rPr>
        <w:t xml:space="preserve"> and research funding opportunities and provide update</w:t>
      </w:r>
      <w:r w:rsidR="000B0F59" w:rsidRPr="000F4584">
        <w:rPr>
          <w:i w:val="0"/>
          <w:iCs/>
          <w:noProof/>
        </w:rPr>
        <w:t>s</w:t>
      </w:r>
      <w:r w:rsidRPr="000F4584">
        <w:rPr>
          <w:i w:val="0"/>
          <w:iCs/>
          <w:noProof/>
        </w:rPr>
        <w:t xml:space="preserve"> to </w:t>
      </w:r>
      <w:r w:rsidR="000B0F59" w:rsidRPr="000F4584">
        <w:rPr>
          <w:i w:val="0"/>
          <w:iCs/>
          <w:noProof/>
        </w:rPr>
        <w:t>the</w:t>
      </w:r>
      <w:r w:rsidR="0026458A" w:rsidRPr="000F4584">
        <w:rPr>
          <w:i w:val="0"/>
          <w:iCs/>
          <w:noProof/>
        </w:rPr>
        <w:t xml:space="preserve"> </w:t>
      </w:r>
      <w:r w:rsidR="000F4584" w:rsidRPr="000F4584">
        <w:rPr>
          <w:i w:val="0"/>
          <w:iCs/>
          <w:noProof/>
        </w:rPr>
        <w:t xml:space="preserve">Executive </w:t>
      </w:r>
      <w:r w:rsidRPr="000F4584">
        <w:rPr>
          <w:i w:val="0"/>
          <w:iCs/>
          <w:noProof/>
        </w:rPr>
        <w:t>Committee.</w:t>
      </w:r>
    </w:p>
    <w:p w14:paraId="53C290B8" w14:textId="240C1DCE" w:rsidR="002305E0" w:rsidRPr="000F4584" w:rsidRDefault="002305E0" w:rsidP="002305E0">
      <w:pPr>
        <w:numPr>
          <w:ilvl w:val="1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 xml:space="preserve">Facilitate a communication plan that informs the membership and </w:t>
      </w:r>
      <w:r w:rsidR="000F4584" w:rsidRPr="000F4584">
        <w:rPr>
          <w:i w:val="0"/>
          <w:iCs/>
          <w:noProof/>
        </w:rPr>
        <w:t xml:space="preserve">necessary stakeholders </w:t>
      </w:r>
      <w:r w:rsidRPr="000F4584">
        <w:rPr>
          <w:i w:val="0"/>
          <w:iCs/>
          <w:noProof/>
        </w:rPr>
        <w:t>of the activities and direction of the organization.</w:t>
      </w:r>
    </w:p>
    <w:p w14:paraId="1D0AEBDB" w14:textId="301E557F" w:rsidR="00E913B0" w:rsidRPr="000F4584" w:rsidRDefault="00E913B0" w:rsidP="002305E0">
      <w:pPr>
        <w:numPr>
          <w:ilvl w:val="1"/>
          <w:numId w:val="12"/>
        </w:numPr>
        <w:ind w:right="720"/>
        <w:jc w:val="both"/>
        <w:rPr>
          <w:i w:val="0"/>
          <w:iCs/>
          <w:noProof/>
        </w:rPr>
      </w:pPr>
      <w:r w:rsidRPr="000F4584">
        <w:rPr>
          <w:i w:val="0"/>
          <w:iCs/>
          <w:noProof/>
        </w:rPr>
        <w:t>Engage with the member</w:t>
      </w:r>
      <w:r w:rsidR="00E70512" w:rsidRPr="000F4584">
        <w:rPr>
          <w:i w:val="0"/>
          <w:iCs/>
          <w:noProof/>
        </w:rPr>
        <w:t>s</w:t>
      </w:r>
      <w:r w:rsidRPr="000F4584">
        <w:rPr>
          <w:i w:val="0"/>
          <w:iCs/>
          <w:noProof/>
        </w:rPr>
        <w:t xml:space="preserve"> by attending Softball </w:t>
      </w:r>
      <w:r w:rsidR="000F4584" w:rsidRPr="000F4584">
        <w:rPr>
          <w:i w:val="0"/>
          <w:iCs/>
          <w:noProof/>
        </w:rPr>
        <w:t>Sask</w:t>
      </w:r>
      <w:r w:rsidRPr="000F4584">
        <w:rPr>
          <w:i w:val="0"/>
          <w:iCs/>
          <w:noProof/>
        </w:rPr>
        <w:t xml:space="preserve"> </w:t>
      </w:r>
      <w:r w:rsidR="004F22AC" w:rsidRPr="000F4584">
        <w:rPr>
          <w:i w:val="0"/>
          <w:iCs/>
          <w:noProof/>
        </w:rPr>
        <w:t xml:space="preserve">events, </w:t>
      </w:r>
      <w:r w:rsidRPr="000F4584">
        <w:rPr>
          <w:i w:val="0"/>
          <w:iCs/>
          <w:noProof/>
        </w:rPr>
        <w:t>tournament</w:t>
      </w:r>
      <w:r w:rsidR="004F22AC" w:rsidRPr="000F4584">
        <w:rPr>
          <w:i w:val="0"/>
          <w:iCs/>
          <w:noProof/>
        </w:rPr>
        <w:t>s and</w:t>
      </w:r>
      <w:r w:rsidRPr="000F4584">
        <w:rPr>
          <w:i w:val="0"/>
          <w:iCs/>
          <w:noProof/>
        </w:rPr>
        <w:t xml:space="preserve"> provincials</w:t>
      </w:r>
      <w:r w:rsidR="004F22AC" w:rsidRPr="000F4584">
        <w:rPr>
          <w:i w:val="0"/>
          <w:iCs/>
          <w:noProof/>
        </w:rPr>
        <w:t xml:space="preserve">, as well as </w:t>
      </w:r>
      <w:r w:rsidR="000F4584" w:rsidRPr="000F4584">
        <w:rPr>
          <w:i w:val="0"/>
          <w:iCs/>
          <w:noProof/>
        </w:rPr>
        <w:t xml:space="preserve">Canadian </w:t>
      </w:r>
      <w:r w:rsidR="004F22AC" w:rsidRPr="000F4584">
        <w:rPr>
          <w:i w:val="0"/>
          <w:iCs/>
          <w:noProof/>
        </w:rPr>
        <w:t>and International events held in the province, all as scheduling and resources permit</w:t>
      </w:r>
      <w:r w:rsidRPr="000F4584">
        <w:rPr>
          <w:i w:val="0"/>
          <w:iCs/>
          <w:noProof/>
        </w:rPr>
        <w:t xml:space="preserve">. </w:t>
      </w:r>
    </w:p>
    <w:p w14:paraId="36985564" w14:textId="2F33BBDC" w:rsidR="002305E0" w:rsidRPr="000F4584" w:rsidRDefault="002305E0" w:rsidP="002305E0">
      <w:pPr>
        <w:ind w:left="1778" w:right="720"/>
        <w:jc w:val="both"/>
        <w:rPr>
          <w:i w:val="0"/>
          <w:iCs/>
          <w:noProof/>
        </w:rPr>
      </w:pPr>
    </w:p>
    <w:p w14:paraId="5538BF54" w14:textId="5EF69871" w:rsidR="002305E0" w:rsidRPr="000F4584" w:rsidRDefault="002305E0" w:rsidP="002305E0">
      <w:pPr>
        <w:ind w:left="720" w:right="720"/>
        <w:jc w:val="both"/>
        <w:rPr>
          <w:i w:val="0"/>
          <w:iCs/>
        </w:rPr>
      </w:pPr>
      <w:r w:rsidRPr="000F4584">
        <w:rPr>
          <w:rFonts w:ascii="Arial Black" w:hAnsi="Arial Black"/>
          <w:b/>
          <w:bCs/>
          <w:sz w:val="28"/>
        </w:rPr>
        <w:t>Placement Requirements:</w:t>
      </w:r>
    </w:p>
    <w:p w14:paraId="00982B12" w14:textId="6F02C07D" w:rsidR="00A228EE" w:rsidRPr="000F4584" w:rsidRDefault="00A228EE" w:rsidP="000C56D6">
      <w:pPr>
        <w:numPr>
          <w:ilvl w:val="0"/>
          <w:numId w:val="11"/>
        </w:numPr>
        <w:tabs>
          <w:tab w:val="clear" w:pos="1440"/>
          <w:tab w:val="num" w:pos="1080"/>
        </w:tabs>
        <w:ind w:left="1080" w:right="720"/>
        <w:rPr>
          <w:i w:val="0"/>
          <w:iCs/>
        </w:rPr>
      </w:pPr>
      <w:r w:rsidRPr="000F4584">
        <w:rPr>
          <w:i w:val="0"/>
          <w:iCs/>
        </w:rPr>
        <w:t>Post-secondary</w:t>
      </w:r>
      <w:r w:rsidR="000C56D6" w:rsidRPr="000F4584">
        <w:rPr>
          <w:i w:val="0"/>
          <w:iCs/>
        </w:rPr>
        <w:t xml:space="preserve"> </w:t>
      </w:r>
      <w:r w:rsidRPr="000F4584">
        <w:rPr>
          <w:i w:val="0"/>
          <w:iCs/>
        </w:rPr>
        <w:t>education in business administration, sport/recreation management, marketing/communication and/or equivalent experience</w:t>
      </w:r>
      <w:r w:rsidR="00013FDB">
        <w:rPr>
          <w:i w:val="0"/>
          <w:iCs/>
        </w:rPr>
        <w:t>.</w:t>
      </w:r>
      <w:r w:rsidRPr="000F4584">
        <w:rPr>
          <w:i w:val="0"/>
          <w:iCs/>
        </w:rPr>
        <w:t xml:space="preserve"> </w:t>
      </w:r>
    </w:p>
    <w:p w14:paraId="55971270" w14:textId="5CE0E79F" w:rsidR="00A228EE" w:rsidRPr="000F4584" w:rsidRDefault="00A228EE" w:rsidP="000C56D6">
      <w:pPr>
        <w:numPr>
          <w:ilvl w:val="0"/>
          <w:numId w:val="11"/>
        </w:numPr>
        <w:tabs>
          <w:tab w:val="clear" w:pos="1440"/>
          <w:tab w:val="num" w:pos="1080"/>
        </w:tabs>
        <w:ind w:left="1080" w:right="720"/>
        <w:rPr>
          <w:i w:val="0"/>
          <w:iCs/>
        </w:rPr>
      </w:pPr>
      <w:r w:rsidRPr="000F4584">
        <w:rPr>
          <w:i w:val="0"/>
          <w:iCs/>
        </w:rPr>
        <w:t xml:space="preserve">Significant experience in a not-for-profit environment </w:t>
      </w:r>
      <w:r w:rsidR="009C6DC5" w:rsidRPr="000F4584">
        <w:rPr>
          <w:i w:val="0"/>
          <w:iCs/>
        </w:rPr>
        <w:t xml:space="preserve">(with experience in the not-for-profit sport sector preferred) </w:t>
      </w:r>
      <w:r w:rsidRPr="000F4584">
        <w:rPr>
          <w:i w:val="0"/>
          <w:iCs/>
        </w:rPr>
        <w:t xml:space="preserve">and experience with volunteer boards and committees. </w:t>
      </w:r>
    </w:p>
    <w:p w14:paraId="13E0CC13" w14:textId="0B006782" w:rsidR="00A228EE" w:rsidRPr="000F4584" w:rsidRDefault="00A228EE" w:rsidP="000C56D6">
      <w:pPr>
        <w:numPr>
          <w:ilvl w:val="0"/>
          <w:numId w:val="11"/>
        </w:numPr>
        <w:tabs>
          <w:tab w:val="clear" w:pos="1440"/>
          <w:tab w:val="num" w:pos="1080"/>
        </w:tabs>
        <w:ind w:left="1080" w:right="720"/>
        <w:rPr>
          <w:i w:val="0"/>
          <w:iCs/>
        </w:rPr>
      </w:pPr>
      <w:r w:rsidRPr="000F4584">
        <w:rPr>
          <w:i w:val="0"/>
          <w:iCs/>
        </w:rPr>
        <w:lastRenderedPageBreak/>
        <w:t xml:space="preserve">Excellent organizational skills, </w:t>
      </w:r>
      <w:r w:rsidR="009C6DC5" w:rsidRPr="000F4584">
        <w:rPr>
          <w:i w:val="0"/>
          <w:iCs/>
        </w:rPr>
        <w:t>ability</w:t>
      </w:r>
      <w:r w:rsidRPr="000F4584">
        <w:rPr>
          <w:i w:val="0"/>
          <w:iCs/>
        </w:rPr>
        <w:t xml:space="preserve"> to </w:t>
      </w:r>
      <w:r w:rsidR="000C56D6" w:rsidRPr="000F4584">
        <w:rPr>
          <w:i w:val="0"/>
          <w:iCs/>
        </w:rPr>
        <w:t>multitask</w:t>
      </w:r>
      <w:r w:rsidRPr="000F4584">
        <w:rPr>
          <w:i w:val="0"/>
          <w:iCs/>
        </w:rPr>
        <w:t xml:space="preserve"> and meet deadlines with no impact on </w:t>
      </w:r>
      <w:r w:rsidR="000C56D6" w:rsidRPr="000F4584">
        <w:rPr>
          <w:i w:val="0"/>
          <w:iCs/>
        </w:rPr>
        <w:t>performance.</w:t>
      </w:r>
    </w:p>
    <w:p w14:paraId="4E55AC1C" w14:textId="77777777" w:rsidR="00A228EE" w:rsidRPr="000F4584" w:rsidRDefault="00A228EE" w:rsidP="000C56D6">
      <w:pPr>
        <w:numPr>
          <w:ilvl w:val="0"/>
          <w:numId w:val="11"/>
        </w:numPr>
        <w:tabs>
          <w:tab w:val="clear" w:pos="1440"/>
          <w:tab w:val="num" w:pos="1080"/>
        </w:tabs>
        <w:ind w:left="1080" w:right="720"/>
        <w:rPr>
          <w:i w:val="0"/>
          <w:iCs/>
        </w:rPr>
      </w:pPr>
      <w:r w:rsidRPr="000F4584">
        <w:rPr>
          <w:i w:val="0"/>
          <w:iCs/>
        </w:rPr>
        <w:t xml:space="preserve">Strong understanding/knowledge of budgeting and financial management. </w:t>
      </w:r>
    </w:p>
    <w:p w14:paraId="0D759320" w14:textId="77777777" w:rsidR="00A228EE" w:rsidRPr="000F4584" w:rsidRDefault="00A228EE" w:rsidP="000C56D6">
      <w:pPr>
        <w:numPr>
          <w:ilvl w:val="0"/>
          <w:numId w:val="11"/>
        </w:numPr>
        <w:tabs>
          <w:tab w:val="clear" w:pos="1440"/>
          <w:tab w:val="num" w:pos="1080"/>
        </w:tabs>
        <w:ind w:left="1080" w:right="720"/>
        <w:rPr>
          <w:i w:val="0"/>
          <w:iCs/>
        </w:rPr>
      </w:pPr>
      <w:r w:rsidRPr="000F4584">
        <w:rPr>
          <w:i w:val="0"/>
          <w:iCs/>
        </w:rPr>
        <w:t xml:space="preserve">Knowledge of strategic planning and ability to lead strategic planning processes. </w:t>
      </w:r>
    </w:p>
    <w:p w14:paraId="7765844F" w14:textId="77777777" w:rsidR="00A228EE" w:rsidRPr="000F4584" w:rsidRDefault="00A228EE" w:rsidP="000C56D6">
      <w:pPr>
        <w:numPr>
          <w:ilvl w:val="0"/>
          <w:numId w:val="11"/>
        </w:numPr>
        <w:tabs>
          <w:tab w:val="clear" w:pos="1440"/>
          <w:tab w:val="num" w:pos="1080"/>
        </w:tabs>
        <w:ind w:left="1080" w:right="720"/>
        <w:rPr>
          <w:i w:val="0"/>
          <w:iCs/>
        </w:rPr>
      </w:pPr>
      <w:r w:rsidRPr="000F4584">
        <w:rPr>
          <w:i w:val="0"/>
          <w:iCs/>
        </w:rPr>
        <w:t xml:space="preserve">Proven leadership ability within a team setting. </w:t>
      </w:r>
    </w:p>
    <w:p w14:paraId="7934C634" w14:textId="77777777" w:rsidR="00A228EE" w:rsidRPr="000F4584" w:rsidRDefault="00A228EE" w:rsidP="000C56D6">
      <w:pPr>
        <w:numPr>
          <w:ilvl w:val="0"/>
          <w:numId w:val="11"/>
        </w:numPr>
        <w:tabs>
          <w:tab w:val="clear" w:pos="1440"/>
          <w:tab w:val="num" w:pos="1080"/>
        </w:tabs>
        <w:ind w:left="1080" w:right="720"/>
        <w:rPr>
          <w:i w:val="0"/>
          <w:iCs/>
        </w:rPr>
      </w:pPr>
      <w:r w:rsidRPr="000F4584">
        <w:rPr>
          <w:i w:val="0"/>
          <w:iCs/>
        </w:rPr>
        <w:t xml:space="preserve">Excellent communication, organizational skills, and attention to detail. </w:t>
      </w:r>
    </w:p>
    <w:p w14:paraId="48E47659" w14:textId="77777777" w:rsidR="00A228EE" w:rsidRPr="000F4584" w:rsidRDefault="00A228EE" w:rsidP="000C56D6">
      <w:pPr>
        <w:numPr>
          <w:ilvl w:val="0"/>
          <w:numId w:val="11"/>
        </w:numPr>
        <w:tabs>
          <w:tab w:val="clear" w:pos="1440"/>
          <w:tab w:val="num" w:pos="1080"/>
        </w:tabs>
        <w:ind w:left="1080" w:right="720"/>
        <w:rPr>
          <w:i w:val="0"/>
          <w:iCs/>
        </w:rPr>
      </w:pPr>
      <w:r w:rsidRPr="000F4584">
        <w:rPr>
          <w:i w:val="0"/>
          <w:iCs/>
        </w:rPr>
        <w:t xml:space="preserve">Display the following strengths - problem solving, commitment to excellence, collaboration, accountability, innovation, vision, and adaptability. </w:t>
      </w:r>
    </w:p>
    <w:p w14:paraId="28250273" w14:textId="77777777" w:rsidR="00A228EE" w:rsidRPr="000F4584" w:rsidRDefault="00A228EE" w:rsidP="000C56D6">
      <w:pPr>
        <w:numPr>
          <w:ilvl w:val="0"/>
          <w:numId w:val="11"/>
        </w:numPr>
        <w:tabs>
          <w:tab w:val="clear" w:pos="1440"/>
          <w:tab w:val="num" w:pos="1080"/>
        </w:tabs>
        <w:ind w:left="1080" w:right="720"/>
        <w:rPr>
          <w:i w:val="0"/>
          <w:iCs/>
        </w:rPr>
      </w:pPr>
      <w:r w:rsidRPr="000F4584">
        <w:rPr>
          <w:i w:val="0"/>
          <w:iCs/>
        </w:rPr>
        <w:t xml:space="preserve">Being knowledgeable of softball would be advantageous but not required. </w:t>
      </w:r>
    </w:p>
    <w:p w14:paraId="65D0E75F" w14:textId="17EC7784" w:rsidR="00A228EE" w:rsidRPr="000F4584" w:rsidRDefault="000C56D6" w:rsidP="000C56D6">
      <w:pPr>
        <w:numPr>
          <w:ilvl w:val="0"/>
          <w:numId w:val="11"/>
        </w:numPr>
        <w:tabs>
          <w:tab w:val="clear" w:pos="1440"/>
          <w:tab w:val="num" w:pos="1080"/>
        </w:tabs>
        <w:ind w:left="1080" w:right="720"/>
        <w:rPr>
          <w:i w:val="0"/>
          <w:iCs/>
        </w:rPr>
      </w:pPr>
      <w:r w:rsidRPr="000F4584">
        <w:rPr>
          <w:i w:val="0"/>
          <w:iCs/>
        </w:rPr>
        <w:t>The s</w:t>
      </w:r>
      <w:r w:rsidR="00A228EE" w:rsidRPr="000F4584">
        <w:rPr>
          <w:i w:val="0"/>
          <w:iCs/>
        </w:rPr>
        <w:t xml:space="preserve">uccessful candidate will have flexibility in their work schedule (able to work evenings and weekends) and will require some </w:t>
      </w:r>
      <w:r w:rsidRPr="000F4584">
        <w:rPr>
          <w:i w:val="0"/>
          <w:iCs/>
        </w:rPr>
        <w:t>travel.</w:t>
      </w:r>
      <w:r w:rsidR="00A228EE" w:rsidRPr="000F4584">
        <w:rPr>
          <w:i w:val="0"/>
          <w:iCs/>
        </w:rPr>
        <w:t xml:space="preserve"> </w:t>
      </w:r>
    </w:p>
    <w:p w14:paraId="156A408D" w14:textId="0184FC55" w:rsidR="00A228EE" w:rsidRPr="000F4584" w:rsidRDefault="00A228EE" w:rsidP="000C56D6">
      <w:pPr>
        <w:numPr>
          <w:ilvl w:val="0"/>
          <w:numId w:val="11"/>
        </w:numPr>
        <w:tabs>
          <w:tab w:val="clear" w:pos="1440"/>
          <w:tab w:val="num" w:pos="1080"/>
        </w:tabs>
        <w:ind w:left="1080" w:right="720"/>
        <w:rPr>
          <w:i w:val="0"/>
          <w:iCs/>
        </w:rPr>
      </w:pPr>
      <w:r w:rsidRPr="000F4584">
        <w:rPr>
          <w:i w:val="0"/>
          <w:iCs/>
        </w:rPr>
        <w:t xml:space="preserve">Experience with MS Office including word processing, database, spreadsheet, and presentation software. </w:t>
      </w:r>
    </w:p>
    <w:p w14:paraId="1E72C11E" w14:textId="031B1968" w:rsidR="00A228EE" w:rsidRPr="000F4584" w:rsidRDefault="00A228EE" w:rsidP="000C56D6">
      <w:pPr>
        <w:numPr>
          <w:ilvl w:val="0"/>
          <w:numId w:val="11"/>
        </w:numPr>
        <w:tabs>
          <w:tab w:val="clear" w:pos="1440"/>
          <w:tab w:val="num" w:pos="1080"/>
        </w:tabs>
        <w:ind w:left="1080" w:right="720"/>
        <w:rPr>
          <w:i w:val="0"/>
          <w:iCs/>
        </w:rPr>
      </w:pPr>
      <w:bookmarkStart w:id="0" w:name="_Hlk152161314"/>
      <w:r w:rsidRPr="000F4584">
        <w:rPr>
          <w:i w:val="0"/>
          <w:iCs/>
        </w:rPr>
        <w:t>Familiarity with technologies used to improve communication to various stakeholders such as but not limited to social media, websites, zoom, live streaming.</w:t>
      </w:r>
    </w:p>
    <w:bookmarkEnd w:id="0"/>
    <w:p w14:paraId="2EF91281" w14:textId="77777777" w:rsidR="004E4D70" w:rsidRPr="000F4584" w:rsidRDefault="004E4D70" w:rsidP="004E4D70">
      <w:pPr>
        <w:ind w:right="720"/>
        <w:rPr>
          <w:i w:val="0"/>
          <w:iCs/>
        </w:rPr>
      </w:pPr>
    </w:p>
    <w:p w14:paraId="33A6F2BD" w14:textId="5CD3BFCF" w:rsidR="005A020A" w:rsidRPr="000F4584" w:rsidRDefault="001F2533" w:rsidP="005A020A">
      <w:pPr>
        <w:ind w:left="720" w:right="720"/>
        <w:jc w:val="both"/>
        <w:rPr>
          <w:rFonts w:ascii="Arial Black" w:hAnsi="Arial Black"/>
          <w:b/>
          <w:bCs/>
          <w:sz w:val="28"/>
        </w:rPr>
      </w:pPr>
      <w:r w:rsidRPr="000F4584">
        <w:rPr>
          <w:rFonts w:ascii="Arial Black" w:hAnsi="Arial Black"/>
          <w:b/>
          <w:bCs/>
          <w:sz w:val="28"/>
        </w:rPr>
        <w:t>Application Details</w:t>
      </w:r>
      <w:r w:rsidR="005A020A" w:rsidRPr="000F4584">
        <w:rPr>
          <w:rFonts w:ascii="Arial Black" w:hAnsi="Arial Black"/>
          <w:b/>
          <w:bCs/>
          <w:sz w:val="28"/>
        </w:rPr>
        <w:t>:</w:t>
      </w:r>
    </w:p>
    <w:p w14:paraId="7720E2BF" w14:textId="0BC6C4BD" w:rsidR="001F2533" w:rsidRPr="000F4584" w:rsidRDefault="00D67B70" w:rsidP="001F2533">
      <w:pPr>
        <w:numPr>
          <w:ilvl w:val="0"/>
          <w:numId w:val="11"/>
        </w:numPr>
        <w:tabs>
          <w:tab w:val="clear" w:pos="1440"/>
          <w:tab w:val="num" w:pos="1080"/>
        </w:tabs>
        <w:ind w:left="1080" w:right="720"/>
        <w:rPr>
          <w:i w:val="0"/>
          <w:iCs/>
        </w:rPr>
      </w:pPr>
      <w:r w:rsidRPr="000F4584">
        <w:rPr>
          <w:i w:val="0"/>
          <w:iCs/>
        </w:rPr>
        <w:t>This is a full-time, permanent position</w:t>
      </w:r>
      <w:r w:rsidR="001A002F">
        <w:rPr>
          <w:i w:val="0"/>
          <w:iCs/>
        </w:rPr>
        <w:t xml:space="preserve"> in our office located in Regina, Sask. </w:t>
      </w:r>
    </w:p>
    <w:p w14:paraId="3C0B814A" w14:textId="579F66EE" w:rsidR="00987FF2" w:rsidRPr="004C2049" w:rsidRDefault="00987FF2" w:rsidP="001F2533">
      <w:pPr>
        <w:numPr>
          <w:ilvl w:val="0"/>
          <w:numId w:val="11"/>
        </w:numPr>
        <w:tabs>
          <w:tab w:val="clear" w:pos="1440"/>
          <w:tab w:val="num" w:pos="1080"/>
        </w:tabs>
        <w:ind w:left="1080" w:right="720"/>
        <w:rPr>
          <w:i w:val="0"/>
          <w:iCs/>
        </w:rPr>
      </w:pPr>
      <w:r w:rsidRPr="000F4584">
        <w:rPr>
          <w:i w:val="0"/>
          <w:iCs/>
        </w:rPr>
        <w:t>Flexibility in ho</w:t>
      </w:r>
      <w:r w:rsidR="004D1ACB" w:rsidRPr="000F4584">
        <w:rPr>
          <w:i w:val="0"/>
          <w:iCs/>
        </w:rPr>
        <w:t xml:space="preserve">urs is essential, as a volunteer organization, evening and weekend work is </w:t>
      </w:r>
      <w:r w:rsidR="004D1ACB" w:rsidRPr="004C2049">
        <w:rPr>
          <w:i w:val="0"/>
          <w:iCs/>
        </w:rPr>
        <w:t>required</w:t>
      </w:r>
      <w:r w:rsidR="00013FDB" w:rsidRPr="004C2049">
        <w:rPr>
          <w:i w:val="0"/>
          <w:iCs/>
        </w:rPr>
        <w:t>.</w:t>
      </w:r>
    </w:p>
    <w:p w14:paraId="5493BCC9" w14:textId="5DA54F0B" w:rsidR="00AF7D78" w:rsidRPr="004C2049" w:rsidRDefault="00AF7D78" w:rsidP="001F2533">
      <w:pPr>
        <w:numPr>
          <w:ilvl w:val="0"/>
          <w:numId w:val="11"/>
        </w:numPr>
        <w:tabs>
          <w:tab w:val="clear" w:pos="1440"/>
          <w:tab w:val="num" w:pos="1080"/>
        </w:tabs>
        <w:ind w:left="1080" w:right="720"/>
        <w:rPr>
          <w:i w:val="0"/>
          <w:iCs/>
        </w:rPr>
      </w:pPr>
      <w:r w:rsidRPr="004C2049">
        <w:rPr>
          <w:i w:val="0"/>
          <w:iCs/>
        </w:rPr>
        <w:t>Ability to travel within the province to events and meetings, as well as occasional national travel</w:t>
      </w:r>
      <w:r w:rsidR="001055EE" w:rsidRPr="004C2049">
        <w:rPr>
          <w:i w:val="0"/>
          <w:iCs/>
        </w:rPr>
        <w:t>.</w:t>
      </w:r>
    </w:p>
    <w:p w14:paraId="40F8D368" w14:textId="0A60D377" w:rsidR="00D67B70" w:rsidRPr="004C2049" w:rsidRDefault="00071169" w:rsidP="001F2533">
      <w:pPr>
        <w:numPr>
          <w:ilvl w:val="0"/>
          <w:numId w:val="11"/>
        </w:numPr>
        <w:tabs>
          <w:tab w:val="clear" w:pos="1440"/>
          <w:tab w:val="num" w:pos="1080"/>
        </w:tabs>
        <w:ind w:left="1080" w:right="720"/>
        <w:rPr>
          <w:i w:val="0"/>
          <w:iCs/>
        </w:rPr>
      </w:pPr>
      <w:r w:rsidRPr="004C2049">
        <w:rPr>
          <w:i w:val="0"/>
          <w:iCs/>
        </w:rPr>
        <w:t xml:space="preserve">The </w:t>
      </w:r>
      <w:r w:rsidR="004C2049" w:rsidRPr="004C2049">
        <w:rPr>
          <w:i w:val="0"/>
          <w:iCs/>
        </w:rPr>
        <w:t xml:space="preserve">starting </w:t>
      </w:r>
      <w:r w:rsidRPr="004C2049">
        <w:rPr>
          <w:i w:val="0"/>
          <w:iCs/>
        </w:rPr>
        <w:t xml:space="preserve">salary </w:t>
      </w:r>
      <w:r w:rsidR="004C2049" w:rsidRPr="004C2049">
        <w:rPr>
          <w:i w:val="0"/>
          <w:iCs/>
        </w:rPr>
        <w:t>for t</w:t>
      </w:r>
      <w:r w:rsidRPr="004C2049">
        <w:rPr>
          <w:i w:val="0"/>
          <w:iCs/>
        </w:rPr>
        <w:t>he position will be $6</w:t>
      </w:r>
      <w:r w:rsidR="004C2049" w:rsidRPr="004C2049">
        <w:rPr>
          <w:i w:val="0"/>
          <w:iCs/>
        </w:rPr>
        <w:t>7</w:t>
      </w:r>
      <w:r w:rsidRPr="004C2049">
        <w:rPr>
          <w:i w:val="0"/>
          <w:iCs/>
        </w:rPr>
        <w:t>,000</w:t>
      </w:r>
      <w:r w:rsidR="004C2049" w:rsidRPr="004C2049">
        <w:rPr>
          <w:i w:val="0"/>
          <w:iCs/>
        </w:rPr>
        <w:t xml:space="preserve"> with annual increments</w:t>
      </w:r>
      <w:r w:rsidRPr="004C2049">
        <w:rPr>
          <w:i w:val="0"/>
          <w:iCs/>
        </w:rPr>
        <w:t xml:space="preserve">. </w:t>
      </w:r>
    </w:p>
    <w:p w14:paraId="6EF2A109" w14:textId="193CAB7B" w:rsidR="00B825B9" w:rsidRPr="000F4584" w:rsidRDefault="00BC1FFE" w:rsidP="001F2533">
      <w:pPr>
        <w:numPr>
          <w:ilvl w:val="0"/>
          <w:numId w:val="11"/>
        </w:numPr>
        <w:tabs>
          <w:tab w:val="clear" w:pos="1440"/>
          <w:tab w:val="num" w:pos="1080"/>
        </w:tabs>
        <w:ind w:left="1080" w:right="720"/>
        <w:rPr>
          <w:i w:val="0"/>
          <w:iCs/>
        </w:rPr>
      </w:pPr>
      <w:r w:rsidRPr="000F4584">
        <w:rPr>
          <w:i w:val="0"/>
          <w:iCs/>
        </w:rPr>
        <w:t>At</w:t>
      </w:r>
      <w:r w:rsidR="00B825B9" w:rsidRPr="000F4584">
        <w:rPr>
          <w:i w:val="0"/>
          <w:iCs/>
        </w:rPr>
        <w:t xml:space="preserve">tractive Extended </w:t>
      </w:r>
      <w:r w:rsidR="004675F2" w:rsidRPr="000F4584">
        <w:rPr>
          <w:i w:val="0"/>
          <w:iCs/>
        </w:rPr>
        <w:t>Health care benefits</w:t>
      </w:r>
      <w:r w:rsidR="00013FDB">
        <w:rPr>
          <w:i w:val="0"/>
          <w:iCs/>
        </w:rPr>
        <w:t>.</w:t>
      </w:r>
    </w:p>
    <w:p w14:paraId="050A3849" w14:textId="478B3A31" w:rsidR="00914C98" w:rsidRPr="000F4584" w:rsidRDefault="00B825B9" w:rsidP="000F4584">
      <w:pPr>
        <w:numPr>
          <w:ilvl w:val="0"/>
          <w:numId w:val="11"/>
        </w:numPr>
        <w:tabs>
          <w:tab w:val="clear" w:pos="1440"/>
          <w:tab w:val="num" w:pos="1080"/>
        </w:tabs>
        <w:ind w:left="1080" w:right="720"/>
        <w:rPr>
          <w:i w:val="0"/>
          <w:iCs/>
        </w:rPr>
      </w:pPr>
      <w:bookmarkStart w:id="1" w:name="_Hlk152165701"/>
      <w:r w:rsidRPr="000F4584">
        <w:rPr>
          <w:i w:val="0"/>
          <w:iCs/>
        </w:rPr>
        <w:t>An employer-matched</w:t>
      </w:r>
      <w:r w:rsidR="003961FA" w:rsidRPr="000F4584">
        <w:rPr>
          <w:i w:val="0"/>
          <w:iCs/>
        </w:rPr>
        <w:t xml:space="preserve"> R</w:t>
      </w:r>
      <w:r w:rsidR="000F4584" w:rsidRPr="000F4584">
        <w:rPr>
          <w:i w:val="0"/>
          <w:iCs/>
        </w:rPr>
        <w:t>R</w:t>
      </w:r>
      <w:r w:rsidR="003961FA" w:rsidRPr="000F4584">
        <w:rPr>
          <w:i w:val="0"/>
          <w:iCs/>
        </w:rPr>
        <w:t>SP contribution plan</w:t>
      </w:r>
      <w:r w:rsidR="00013FDB">
        <w:rPr>
          <w:i w:val="0"/>
          <w:iCs/>
        </w:rPr>
        <w:t>.</w:t>
      </w:r>
      <w:r w:rsidR="004675F2" w:rsidRPr="000F4584">
        <w:rPr>
          <w:i w:val="0"/>
          <w:iCs/>
        </w:rPr>
        <w:t xml:space="preserve"> </w:t>
      </w:r>
      <w:bookmarkEnd w:id="1"/>
    </w:p>
    <w:p w14:paraId="1C3337A8" w14:textId="77777777" w:rsidR="00D20D55" w:rsidRPr="000F4584" w:rsidRDefault="00D20D55" w:rsidP="00D20D55">
      <w:pPr>
        <w:ind w:right="720"/>
        <w:rPr>
          <w:i w:val="0"/>
          <w:iCs/>
        </w:rPr>
      </w:pPr>
    </w:p>
    <w:p w14:paraId="60DFF2FD" w14:textId="77777777" w:rsidR="00D53FE5" w:rsidRPr="000F4584" w:rsidRDefault="00D53FE5" w:rsidP="005A020A">
      <w:pPr>
        <w:ind w:left="720" w:right="720"/>
        <w:jc w:val="both"/>
        <w:rPr>
          <w:i w:val="0"/>
          <w:iCs/>
        </w:rPr>
      </w:pPr>
    </w:p>
    <w:p w14:paraId="543D07FF" w14:textId="680E514E" w:rsidR="00B80765" w:rsidRPr="000F4584" w:rsidRDefault="00B80765" w:rsidP="00B80765">
      <w:pPr>
        <w:ind w:left="720" w:right="720"/>
        <w:jc w:val="both"/>
        <w:rPr>
          <w:rFonts w:ascii="Arial Black" w:hAnsi="Arial Black"/>
          <w:b/>
          <w:bCs/>
          <w:sz w:val="28"/>
        </w:rPr>
      </w:pPr>
      <w:r w:rsidRPr="000F4584">
        <w:rPr>
          <w:rFonts w:ascii="Arial Black" w:hAnsi="Arial Black"/>
          <w:b/>
          <w:bCs/>
          <w:sz w:val="28"/>
        </w:rPr>
        <w:t>To Apply:</w:t>
      </w:r>
    </w:p>
    <w:p w14:paraId="4DDF6537" w14:textId="3BD202C0" w:rsidR="00482190" w:rsidRPr="004C2049" w:rsidRDefault="005129DF" w:rsidP="00B80765">
      <w:pPr>
        <w:numPr>
          <w:ilvl w:val="0"/>
          <w:numId w:val="11"/>
        </w:numPr>
        <w:tabs>
          <w:tab w:val="clear" w:pos="1440"/>
          <w:tab w:val="num" w:pos="1080"/>
        </w:tabs>
        <w:ind w:left="1080" w:right="720"/>
        <w:rPr>
          <w:i w:val="0"/>
          <w:iCs/>
        </w:rPr>
      </w:pPr>
      <w:r w:rsidRPr="000F4584">
        <w:rPr>
          <w:i w:val="0"/>
          <w:iCs/>
        </w:rPr>
        <w:t>If you are interested in exploring this exciting opportunity, please provide a detailed cover letter</w:t>
      </w:r>
      <w:r w:rsidR="00E742D7" w:rsidRPr="000F4584">
        <w:rPr>
          <w:i w:val="0"/>
          <w:iCs/>
        </w:rPr>
        <w:t xml:space="preserve"> </w:t>
      </w:r>
      <w:r w:rsidR="00E742D7" w:rsidRPr="004C2049">
        <w:rPr>
          <w:i w:val="0"/>
          <w:iCs/>
        </w:rPr>
        <w:t>and resume to the attention of:</w:t>
      </w:r>
      <w:r w:rsidR="0070493C" w:rsidRPr="004C2049">
        <w:rPr>
          <w:i w:val="0"/>
          <w:iCs/>
        </w:rPr>
        <w:t xml:space="preserve"> </w:t>
      </w:r>
      <w:r w:rsidR="000F4584" w:rsidRPr="004C2049">
        <w:rPr>
          <w:i w:val="0"/>
          <w:iCs/>
        </w:rPr>
        <w:t xml:space="preserve">Guy Jacobson </w:t>
      </w:r>
      <w:r w:rsidR="00074008" w:rsidRPr="004C2049">
        <w:rPr>
          <w:i w:val="0"/>
          <w:iCs/>
        </w:rPr>
        <w:t>at</w:t>
      </w:r>
      <w:r w:rsidR="00E742D7" w:rsidRPr="004C2049">
        <w:rPr>
          <w:i w:val="0"/>
          <w:iCs/>
        </w:rPr>
        <w:t xml:space="preserve"> </w:t>
      </w:r>
      <w:hyperlink r:id="rId11" w:history="1">
        <w:r w:rsidR="00071169" w:rsidRPr="004C2049">
          <w:rPr>
            <w:rStyle w:val="Hyperlink"/>
            <w:i w:val="0"/>
            <w:iCs/>
          </w:rPr>
          <w:t>guy@softball.sk.ca</w:t>
        </w:r>
      </w:hyperlink>
    </w:p>
    <w:p w14:paraId="74AC7EDD" w14:textId="1120B28D" w:rsidR="000F4584" w:rsidRPr="004C2049" w:rsidRDefault="00DD525C" w:rsidP="006D15BC">
      <w:pPr>
        <w:numPr>
          <w:ilvl w:val="0"/>
          <w:numId w:val="11"/>
        </w:numPr>
        <w:tabs>
          <w:tab w:val="clear" w:pos="1440"/>
          <w:tab w:val="num" w:pos="1080"/>
        </w:tabs>
        <w:ind w:left="1080" w:right="720"/>
        <w:rPr>
          <w:i w:val="0"/>
          <w:iCs/>
        </w:rPr>
      </w:pPr>
      <w:r w:rsidRPr="004C2049">
        <w:rPr>
          <w:i w:val="0"/>
          <w:iCs/>
        </w:rPr>
        <w:t>Deadline for Application</w:t>
      </w:r>
      <w:r w:rsidR="00071169" w:rsidRPr="004C2049">
        <w:rPr>
          <w:i w:val="0"/>
          <w:iCs/>
        </w:rPr>
        <w:t>s is September 15</w:t>
      </w:r>
      <w:r w:rsidR="00071169" w:rsidRPr="004C2049">
        <w:rPr>
          <w:i w:val="0"/>
          <w:iCs/>
          <w:vertAlign w:val="superscript"/>
        </w:rPr>
        <w:t>th</w:t>
      </w:r>
      <w:r w:rsidR="000F4584" w:rsidRPr="004C2049">
        <w:rPr>
          <w:i w:val="0"/>
          <w:iCs/>
        </w:rPr>
        <w:t>, 2025</w:t>
      </w:r>
    </w:p>
    <w:p w14:paraId="060DA343" w14:textId="149A0B34" w:rsidR="00B80765" w:rsidRPr="000F4584" w:rsidRDefault="00D94925" w:rsidP="006D15BC">
      <w:pPr>
        <w:numPr>
          <w:ilvl w:val="0"/>
          <w:numId w:val="11"/>
        </w:numPr>
        <w:tabs>
          <w:tab w:val="clear" w:pos="1440"/>
          <w:tab w:val="num" w:pos="1080"/>
        </w:tabs>
        <w:ind w:left="1080" w:right="720"/>
        <w:rPr>
          <w:i w:val="0"/>
          <w:iCs/>
        </w:rPr>
      </w:pPr>
      <w:r w:rsidRPr="000F4584">
        <w:rPr>
          <w:i w:val="0"/>
          <w:iCs/>
        </w:rPr>
        <w:t>Note: Ony individuals chosen for an interview will be contacted</w:t>
      </w:r>
      <w:r w:rsidR="006D15BC" w:rsidRPr="000F4584">
        <w:rPr>
          <w:i w:val="0"/>
          <w:iCs/>
        </w:rPr>
        <w:t xml:space="preserve">. </w:t>
      </w:r>
    </w:p>
    <w:p w14:paraId="6E1867F9" w14:textId="77777777" w:rsidR="004E4D70" w:rsidRPr="000F4584" w:rsidRDefault="004E4D70" w:rsidP="004E4D70">
      <w:pPr>
        <w:ind w:right="720"/>
        <w:rPr>
          <w:i w:val="0"/>
          <w:iCs/>
        </w:rPr>
      </w:pPr>
    </w:p>
    <w:sectPr w:rsidR="004E4D70" w:rsidRPr="000F4584">
      <w:headerReference w:type="default" r:id="rId12"/>
      <w:footerReference w:type="default" r:id="rId13"/>
      <w:pgSz w:w="12240" w:h="15840" w:code="1"/>
      <w:pgMar w:top="2160" w:right="432" w:bottom="1296" w:left="432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B76FA" w14:textId="77777777" w:rsidR="003246C0" w:rsidRDefault="003246C0">
      <w:r>
        <w:separator/>
      </w:r>
    </w:p>
  </w:endnote>
  <w:endnote w:type="continuationSeparator" w:id="0">
    <w:p w14:paraId="79F323A8" w14:textId="77777777" w:rsidR="003246C0" w:rsidRDefault="003246C0">
      <w:r>
        <w:continuationSeparator/>
      </w:r>
    </w:p>
  </w:endnote>
  <w:endnote w:type="continuationNotice" w:id="1">
    <w:p w14:paraId="7DC1E1C0" w14:textId="77777777" w:rsidR="003246C0" w:rsidRDefault="003246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8"/>
      <w:gridCol w:w="3789"/>
      <w:gridCol w:w="3789"/>
    </w:tblGrid>
    <w:tr w:rsidR="00B533E1" w14:paraId="19C01AD4" w14:textId="77777777" w:rsidTr="00B533E1">
      <w:tc>
        <w:tcPr>
          <w:tcW w:w="3788" w:type="dxa"/>
        </w:tcPr>
        <w:p w14:paraId="07BE2B25" w14:textId="6479F4B2" w:rsidR="00B533E1" w:rsidRDefault="00B533E1" w:rsidP="00B533E1">
          <w:pPr>
            <w:pStyle w:val="Footer"/>
            <w:rPr>
              <w:i w:val="0"/>
              <w:iCs/>
              <w:color w:val="AAA9A9"/>
              <w:sz w:val="18"/>
            </w:rPr>
          </w:pPr>
          <w:r>
            <w:rPr>
              <w:i w:val="0"/>
              <w:iCs/>
              <w:color w:val="AAA9A9"/>
              <w:sz w:val="18"/>
            </w:rPr>
            <w:t>Revised 202</w:t>
          </w:r>
          <w:r w:rsidR="001A002F">
            <w:rPr>
              <w:i w:val="0"/>
              <w:iCs/>
              <w:color w:val="AAA9A9"/>
              <w:sz w:val="18"/>
            </w:rPr>
            <w:t>5-05</w:t>
          </w:r>
        </w:p>
      </w:tc>
      <w:tc>
        <w:tcPr>
          <w:tcW w:w="3789" w:type="dxa"/>
        </w:tcPr>
        <w:p w14:paraId="2589E26A" w14:textId="2281DC23" w:rsidR="00B533E1" w:rsidRDefault="00D57FB9" w:rsidP="00B533E1">
          <w:pPr>
            <w:pStyle w:val="Footer"/>
            <w:jc w:val="center"/>
            <w:rPr>
              <w:i w:val="0"/>
              <w:iCs/>
              <w:color w:val="AAA9A9"/>
              <w:sz w:val="18"/>
            </w:rPr>
          </w:pPr>
          <w:r w:rsidRPr="00B533E1">
            <w:rPr>
              <w:rFonts w:cs="Arial"/>
              <w:i w:val="0"/>
              <w:iCs/>
              <w:color w:val="AAA9A9"/>
              <w:sz w:val="18"/>
            </w:rPr>
            <w:t xml:space="preserve">Page </w:t>
          </w:r>
          <w:r w:rsidRPr="00B533E1">
            <w:rPr>
              <w:rFonts w:cs="Arial"/>
              <w:i w:val="0"/>
              <w:iCs/>
              <w:color w:val="AAA9A9"/>
              <w:sz w:val="18"/>
            </w:rPr>
            <w:fldChar w:fldCharType="begin"/>
          </w:r>
          <w:r w:rsidRPr="00B533E1">
            <w:rPr>
              <w:rFonts w:cs="Arial"/>
              <w:i w:val="0"/>
              <w:iCs/>
              <w:color w:val="AAA9A9"/>
              <w:sz w:val="18"/>
            </w:rPr>
            <w:instrText xml:space="preserve"> PAGE </w:instrText>
          </w:r>
          <w:r w:rsidRPr="00B533E1">
            <w:rPr>
              <w:rFonts w:cs="Arial"/>
              <w:i w:val="0"/>
              <w:iCs/>
              <w:color w:val="AAA9A9"/>
              <w:sz w:val="18"/>
            </w:rPr>
            <w:fldChar w:fldCharType="separate"/>
          </w:r>
          <w:r>
            <w:rPr>
              <w:rFonts w:cs="Arial"/>
              <w:i w:val="0"/>
              <w:iCs/>
              <w:color w:val="AAA9A9"/>
              <w:sz w:val="18"/>
            </w:rPr>
            <w:t>1</w:t>
          </w:r>
          <w:r w:rsidRPr="00B533E1">
            <w:rPr>
              <w:rFonts w:cs="Arial"/>
              <w:i w:val="0"/>
              <w:iCs/>
              <w:color w:val="AAA9A9"/>
              <w:sz w:val="18"/>
            </w:rPr>
            <w:fldChar w:fldCharType="end"/>
          </w:r>
          <w:r w:rsidRPr="00B533E1">
            <w:rPr>
              <w:rFonts w:cs="Arial"/>
              <w:i w:val="0"/>
              <w:iCs/>
              <w:color w:val="AAA9A9"/>
              <w:sz w:val="18"/>
            </w:rPr>
            <w:t xml:space="preserve"> of </w:t>
          </w:r>
          <w:r w:rsidRPr="00B533E1">
            <w:rPr>
              <w:rFonts w:cs="Arial"/>
              <w:i w:val="0"/>
              <w:iCs/>
              <w:color w:val="AAA9A9"/>
              <w:sz w:val="18"/>
            </w:rPr>
            <w:fldChar w:fldCharType="begin"/>
          </w:r>
          <w:r w:rsidRPr="00B533E1">
            <w:rPr>
              <w:rFonts w:cs="Arial"/>
              <w:i w:val="0"/>
              <w:iCs/>
              <w:color w:val="AAA9A9"/>
              <w:sz w:val="18"/>
            </w:rPr>
            <w:instrText xml:space="preserve"> NUMPAGES </w:instrText>
          </w:r>
          <w:r w:rsidRPr="00B533E1">
            <w:rPr>
              <w:rFonts w:cs="Arial"/>
              <w:i w:val="0"/>
              <w:iCs/>
              <w:color w:val="AAA9A9"/>
              <w:sz w:val="18"/>
            </w:rPr>
            <w:fldChar w:fldCharType="separate"/>
          </w:r>
          <w:r>
            <w:rPr>
              <w:rFonts w:cs="Arial"/>
              <w:i w:val="0"/>
              <w:iCs/>
              <w:color w:val="AAA9A9"/>
              <w:sz w:val="18"/>
            </w:rPr>
            <w:t>1</w:t>
          </w:r>
          <w:r w:rsidRPr="00B533E1">
            <w:rPr>
              <w:rFonts w:cs="Arial"/>
              <w:i w:val="0"/>
              <w:iCs/>
              <w:color w:val="AAA9A9"/>
              <w:sz w:val="18"/>
            </w:rPr>
            <w:fldChar w:fldCharType="end"/>
          </w:r>
        </w:p>
      </w:tc>
      <w:tc>
        <w:tcPr>
          <w:tcW w:w="3789" w:type="dxa"/>
        </w:tcPr>
        <w:p w14:paraId="35BFCA49" w14:textId="79EE5AE6" w:rsidR="00B533E1" w:rsidRPr="00B533E1" w:rsidRDefault="00D57FB9" w:rsidP="002421C8">
          <w:pPr>
            <w:pStyle w:val="Footer"/>
            <w:jc w:val="right"/>
            <w:rPr>
              <w:rFonts w:cs="Arial"/>
              <w:i w:val="0"/>
              <w:iCs/>
              <w:color w:val="AAA9A9"/>
              <w:sz w:val="18"/>
            </w:rPr>
          </w:pPr>
          <w:r>
            <w:rPr>
              <w:rFonts w:cs="Arial"/>
              <w:i w:val="0"/>
              <w:iCs/>
              <w:color w:val="AAA9A9"/>
              <w:sz w:val="18"/>
            </w:rPr>
            <w:t>Position</w:t>
          </w:r>
          <w:r w:rsidR="00FA0775">
            <w:rPr>
              <w:rFonts w:cs="Arial"/>
              <w:i w:val="0"/>
              <w:iCs/>
              <w:color w:val="AAA9A9"/>
              <w:sz w:val="18"/>
            </w:rPr>
            <w:t xml:space="preserve"> Outline</w:t>
          </w:r>
          <w:r w:rsidR="000B0F59">
            <w:rPr>
              <w:rFonts w:cs="Arial"/>
              <w:i w:val="0"/>
              <w:iCs/>
              <w:color w:val="AAA9A9"/>
              <w:sz w:val="18"/>
            </w:rPr>
            <w:t xml:space="preserve"> – Executive Director</w:t>
          </w:r>
        </w:p>
      </w:tc>
    </w:tr>
  </w:tbl>
  <w:p w14:paraId="2FCFF94D" w14:textId="6BC48A95" w:rsidR="00822499" w:rsidRDefault="00822499" w:rsidP="002421C8">
    <w:pPr>
      <w:pStyle w:val="Footer"/>
      <w:jc w:val="right"/>
      <w:rPr>
        <w:i w:val="0"/>
        <w:iCs/>
        <w:color w:val="AAA9A9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D8BFF" w14:textId="77777777" w:rsidR="003246C0" w:rsidRDefault="003246C0">
      <w:r>
        <w:separator/>
      </w:r>
    </w:p>
  </w:footnote>
  <w:footnote w:type="continuationSeparator" w:id="0">
    <w:p w14:paraId="43DB8BA1" w14:textId="77777777" w:rsidR="003246C0" w:rsidRDefault="003246C0">
      <w:r>
        <w:continuationSeparator/>
      </w:r>
    </w:p>
  </w:footnote>
  <w:footnote w:type="continuationNotice" w:id="1">
    <w:p w14:paraId="0592497A" w14:textId="77777777" w:rsidR="003246C0" w:rsidRDefault="003246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D8D96" w14:textId="7DEA4168" w:rsidR="00B533E1" w:rsidRDefault="000F4584" w:rsidP="00AB40DD">
    <w:pPr>
      <w:pStyle w:val="Header"/>
      <w:tabs>
        <w:tab w:val="left" w:pos="1152"/>
      </w:tabs>
      <w:jc w:val="center"/>
      <w:rPr>
        <w:b/>
        <w:bCs/>
        <w:i w:val="0"/>
        <w:iCs/>
        <w:color w:val="AAA9A9"/>
        <w:sz w:val="36"/>
        <w:szCs w:val="36"/>
      </w:rPr>
    </w:pPr>
    <w:r>
      <w:rPr>
        <w:noProof/>
      </w:rPr>
      <w:drawing>
        <wp:inline distT="0" distB="0" distL="0" distR="0" wp14:anchorId="4458F24F" wp14:editId="0E6497DC">
          <wp:extent cx="691200" cy="691200"/>
          <wp:effectExtent l="0" t="0" r="0" b="0"/>
          <wp:docPr id="1788172790" name="Picture 1" descr="A logo with a green diamond and white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8172790" name="Picture 1" descr="A logo with a green diamond and white lette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40A8CA" w14:textId="082763B7" w:rsidR="00822499" w:rsidRPr="00B533E1" w:rsidRDefault="00FA0775" w:rsidP="00AB40DD">
    <w:pPr>
      <w:pStyle w:val="Header"/>
      <w:tabs>
        <w:tab w:val="left" w:pos="1152"/>
      </w:tabs>
      <w:jc w:val="center"/>
      <w:rPr>
        <w:b/>
        <w:bCs/>
        <w:i w:val="0"/>
        <w:iCs/>
        <w:color w:val="1F497D" w:themeColor="text2"/>
        <w:sz w:val="36"/>
        <w:szCs w:val="36"/>
      </w:rPr>
    </w:pPr>
    <w:r w:rsidRPr="000F4584">
      <w:rPr>
        <w:b/>
        <w:bCs/>
        <w:i w:val="0"/>
        <w:iCs/>
        <w:sz w:val="36"/>
        <w:szCs w:val="36"/>
      </w:rPr>
      <w:t>Executive Director</w:t>
    </w:r>
    <w:r w:rsidR="00000000">
      <w:rPr>
        <w:b/>
        <w:bCs/>
        <w:i w:val="0"/>
        <w:iCs/>
        <w:noProof/>
        <w:color w:val="1F497D" w:themeColor="text2"/>
        <w:sz w:val="36"/>
        <w:szCs w:val="36"/>
      </w:rPr>
      <w:pict w14:anchorId="4BF7763B">
        <v:rect id="_x0000_i1025" alt="" style="width:468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275AD"/>
    <w:multiLevelType w:val="multilevel"/>
    <w:tmpl w:val="6CA217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8F10C8D"/>
    <w:multiLevelType w:val="hybridMultilevel"/>
    <w:tmpl w:val="05B666F6"/>
    <w:lvl w:ilvl="0" w:tplc="808C125E">
      <w:numFmt w:val="bullet"/>
      <w:lvlText w:val="-"/>
      <w:lvlJc w:val="left"/>
      <w:pPr>
        <w:tabs>
          <w:tab w:val="num" w:pos="2880"/>
        </w:tabs>
        <w:ind w:left="288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2523E4"/>
    <w:multiLevelType w:val="multilevel"/>
    <w:tmpl w:val="2FCAD5A8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377DD"/>
    <w:multiLevelType w:val="hybridMultilevel"/>
    <w:tmpl w:val="201E9F1C"/>
    <w:lvl w:ilvl="0" w:tplc="D5FCBE1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5D43CBC"/>
    <w:multiLevelType w:val="multilevel"/>
    <w:tmpl w:val="A558AD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E751899"/>
    <w:multiLevelType w:val="multilevel"/>
    <w:tmpl w:val="DAEC11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FCE6654"/>
    <w:multiLevelType w:val="hybridMultilevel"/>
    <w:tmpl w:val="0108FA2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1172E55"/>
    <w:multiLevelType w:val="hybridMultilevel"/>
    <w:tmpl w:val="924A97A0"/>
    <w:lvl w:ilvl="0" w:tplc="191476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11">
      <w:start w:val="1"/>
      <w:numFmt w:val="decimal"/>
      <w:lvlText w:val="%4)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5974AF4"/>
    <w:multiLevelType w:val="hybridMultilevel"/>
    <w:tmpl w:val="45EE102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04AD9B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C76DAA"/>
    <w:multiLevelType w:val="multilevel"/>
    <w:tmpl w:val="A5E8567A"/>
    <w:lvl w:ilvl="0">
      <w:start w:val="1"/>
      <w:numFmt w:val="none"/>
      <w:lvlText w:val="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965BA"/>
    <w:multiLevelType w:val="hybridMultilevel"/>
    <w:tmpl w:val="A3B8766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951D32"/>
    <w:multiLevelType w:val="multilevel"/>
    <w:tmpl w:val="73D2D8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731155">
    <w:abstractNumId w:val="1"/>
  </w:num>
  <w:num w:numId="2" w16cid:durableId="1081215497">
    <w:abstractNumId w:val="3"/>
  </w:num>
  <w:num w:numId="3" w16cid:durableId="2034961110">
    <w:abstractNumId w:val="6"/>
  </w:num>
  <w:num w:numId="4" w16cid:durableId="1762339004">
    <w:abstractNumId w:val="7"/>
  </w:num>
  <w:num w:numId="5" w16cid:durableId="907303999">
    <w:abstractNumId w:val="4"/>
  </w:num>
  <w:num w:numId="6" w16cid:durableId="798379470">
    <w:abstractNumId w:val="5"/>
  </w:num>
  <w:num w:numId="7" w16cid:durableId="1601374650">
    <w:abstractNumId w:val="2"/>
  </w:num>
  <w:num w:numId="8" w16cid:durableId="58023865">
    <w:abstractNumId w:val="0"/>
  </w:num>
  <w:num w:numId="9" w16cid:durableId="1583221991">
    <w:abstractNumId w:val="9"/>
  </w:num>
  <w:num w:numId="10" w16cid:durableId="394793">
    <w:abstractNumId w:val="11"/>
  </w:num>
  <w:num w:numId="11" w16cid:durableId="837378493">
    <w:abstractNumId w:val="10"/>
  </w:num>
  <w:num w:numId="12" w16cid:durableId="12780251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5A"/>
    <w:rsid w:val="00013FDB"/>
    <w:rsid w:val="00015776"/>
    <w:rsid w:val="000176A9"/>
    <w:rsid w:val="000411AF"/>
    <w:rsid w:val="00066122"/>
    <w:rsid w:val="00071169"/>
    <w:rsid w:val="00074008"/>
    <w:rsid w:val="000B0F59"/>
    <w:rsid w:val="000C38C3"/>
    <w:rsid w:val="000C56D6"/>
    <w:rsid w:val="000F08CE"/>
    <w:rsid w:val="000F3C52"/>
    <w:rsid w:val="000F4584"/>
    <w:rsid w:val="001055EE"/>
    <w:rsid w:val="001544CB"/>
    <w:rsid w:val="00167042"/>
    <w:rsid w:val="001722D4"/>
    <w:rsid w:val="001869E9"/>
    <w:rsid w:val="00190D01"/>
    <w:rsid w:val="001A002F"/>
    <w:rsid w:val="001C797D"/>
    <w:rsid w:val="001F2533"/>
    <w:rsid w:val="00200565"/>
    <w:rsid w:val="00213DC6"/>
    <w:rsid w:val="00214952"/>
    <w:rsid w:val="002305E0"/>
    <w:rsid w:val="00240E91"/>
    <w:rsid w:val="00241D5E"/>
    <w:rsid w:val="002421C8"/>
    <w:rsid w:val="0026387D"/>
    <w:rsid w:val="0026458A"/>
    <w:rsid w:val="00272827"/>
    <w:rsid w:val="002E1BA1"/>
    <w:rsid w:val="002E4E91"/>
    <w:rsid w:val="002F2DCF"/>
    <w:rsid w:val="003246C0"/>
    <w:rsid w:val="003504FB"/>
    <w:rsid w:val="00352C3D"/>
    <w:rsid w:val="003547CF"/>
    <w:rsid w:val="00356494"/>
    <w:rsid w:val="003709C0"/>
    <w:rsid w:val="003961FA"/>
    <w:rsid w:val="0044495A"/>
    <w:rsid w:val="004675F2"/>
    <w:rsid w:val="00467E74"/>
    <w:rsid w:val="00472868"/>
    <w:rsid w:val="00482190"/>
    <w:rsid w:val="00485545"/>
    <w:rsid w:val="004A669D"/>
    <w:rsid w:val="004A6FFB"/>
    <w:rsid w:val="004B1E4E"/>
    <w:rsid w:val="004B28E3"/>
    <w:rsid w:val="004C2049"/>
    <w:rsid w:val="004D1ACB"/>
    <w:rsid w:val="004D258E"/>
    <w:rsid w:val="004D5E49"/>
    <w:rsid w:val="004E4D70"/>
    <w:rsid w:val="004F22AC"/>
    <w:rsid w:val="005035C8"/>
    <w:rsid w:val="00512943"/>
    <w:rsid w:val="005129DF"/>
    <w:rsid w:val="005203CC"/>
    <w:rsid w:val="00565006"/>
    <w:rsid w:val="00581F59"/>
    <w:rsid w:val="005A020A"/>
    <w:rsid w:val="005A762A"/>
    <w:rsid w:val="005C38E8"/>
    <w:rsid w:val="005E7A7C"/>
    <w:rsid w:val="00602105"/>
    <w:rsid w:val="00603312"/>
    <w:rsid w:val="00613CE5"/>
    <w:rsid w:val="00617765"/>
    <w:rsid w:val="006257F0"/>
    <w:rsid w:val="00634BB9"/>
    <w:rsid w:val="0064499D"/>
    <w:rsid w:val="006521F1"/>
    <w:rsid w:val="00692D0D"/>
    <w:rsid w:val="006940ED"/>
    <w:rsid w:val="006A0427"/>
    <w:rsid w:val="006D15BC"/>
    <w:rsid w:val="006D464D"/>
    <w:rsid w:val="006E3467"/>
    <w:rsid w:val="006F320A"/>
    <w:rsid w:val="007036C1"/>
    <w:rsid w:val="0070493C"/>
    <w:rsid w:val="00727469"/>
    <w:rsid w:val="007859C9"/>
    <w:rsid w:val="007C6C62"/>
    <w:rsid w:val="007D0B21"/>
    <w:rsid w:val="007D3B2F"/>
    <w:rsid w:val="007D63A0"/>
    <w:rsid w:val="007E3082"/>
    <w:rsid w:val="007E569B"/>
    <w:rsid w:val="007F7795"/>
    <w:rsid w:val="00822499"/>
    <w:rsid w:val="008A34D9"/>
    <w:rsid w:val="008B2B78"/>
    <w:rsid w:val="008C054E"/>
    <w:rsid w:val="008E0F58"/>
    <w:rsid w:val="008E6173"/>
    <w:rsid w:val="00914C98"/>
    <w:rsid w:val="00925119"/>
    <w:rsid w:val="0096038A"/>
    <w:rsid w:val="00987C27"/>
    <w:rsid w:val="00987FF2"/>
    <w:rsid w:val="009C345C"/>
    <w:rsid w:val="009C6DC5"/>
    <w:rsid w:val="009C7C0B"/>
    <w:rsid w:val="00A15309"/>
    <w:rsid w:val="00A228EE"/>
    <w:rsid w:val="00A64DA8"/>
    <w:rsid w:val="00A6571B"/>
    <w:rsid w:val="00A7743E"/>
    <w:rsid w:val="00AB10ED"/>
    <w:rsid w:val="00AB1308"/>
    <w:rsid w:val="00AB40DD"/>
    <w:rsid w:val="00AB41DF"/>
    <w:rsid w:val="00AB58EB"/>
    <w:rsid w:val="00AC00B9"/>
    <w:rsid w:val="00AF7D78"/>
    <w:rsid w:val="00B03A17"/>
    <w:rsid w:val="00B2340D"/>
    <w:rsid w:val="00B35707"/>
    <w:rsid w:val="00B400EB"/>
    <w:rsid w:val="00B533E1"/>
    <w:rsid w:val="00B753DD"/>
    <w:rsid w:val="00B80765"/>
    <w:rsid w:val="00B825B9"/>
    <w:rsid w:val="00BC1DC8"/>
    <w:rsid w:val="00BC1FFE"/>
    <w:rsid w:val="00BE32EB"/>
    <w:rsid w:val="00C35A6E"/>
    <w:rsid w:val="00C5757C"/>
    <w:rsid w:val="00C659A3"/>
    <w:rsid w:val="00C73F63"/>
    <w:rsid w:val="00C85798"/>
    <w:rsid w:val="00C93BCB"/>
    <w:rsid w:val="00C9684B"/>
    <w:rsid w:val="00CA3AA0"/>
    <w:rsid w:val="00CA4216"/>
    <w:rsid w:val="00CD01BE"/>
    <w:rsid w:val="00D01A69"/>
    <w:rsid w:val="00D20D55"/>
    <w:rsid w:val="00D5156E"/>
    <w:rsid w:val="00D53FE5"/>
    <w:rsid w:val="00D57FB9"/>
    <w:rsid w:val="00D632CD"/>
    <w:rsid w:val="00D651A3"/>
    <w:rsid w:val="00D67B70"/>
    <w:rsid w:val="00D7622A"/>
    <w:rsid w:val="00D94925"/>
    <w:rsid w:val="00DA17A5"/>
    <w:rsid w:val="00DC0361"/>
    <w:rsid w:val="00DD130A"/>
    <w:rsid w:val="00DD525C"/>
    <w:rsid w:val="00E0601B"/>
    <w:rsid w:val="00E07202"/>
    <w:rsid w:val="00E20726"/>
    <w:rsid w:val="00E20BF5"/>
    <w:rsid w:val="00E404B0"/>
    <w:rsid w:val="00E551E0"/>
    <w:rsid w:val="00E570B0"/>
    <w:rsid w:val="00E70512"/>
    <w:rsid w:val="00E742D7"/>
    <w:rsid w:val="00E913B0"/>
    <w:rsid w:val="00E9482F"/>
    <w:rsid w:val="00EB4BA6"/>
    <w:rsid w:val="00EC00B5"/>
    <w:rsid w:val="00EC1CB5"/>
    <w:rsid w:val="00EF49B7"/>
    <w:rsid w:val="00F0050B"/>
    <w:rsid w:val="00F22064"/>
    <w:rsid w:val="00F45BD7"/>
    <w:rsid w:val="00F679B8"/>
    <w:rsid w:val="00FA0775"/>
    <w:rsid w:val="00FA29B5"/>
    <w:rsid w:val="00FA5306"/>
    <w:rsid w:val="00FE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81C3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" w:hAnsi="Arial"/>
      <w:i/>
      <w:sz w:val="22"/>
    </w:rPr>
  </w:style>
  <w:style w:type="paragraph" w:styleId="Heading1">
    <w:name w:val="heading 1"/>
    <w:basedOn w:val="Normal"/>
    <w:next w:val="Normal"/>
    <w:qFormat/>
    <w:pPr>
      <w:keepNext/>
      <w:ind w:left="720" w:right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 w:val="0"/>
      <w:iCs/>
      <w:sz w:val="16"/>
      <w:szCs w:val="22"/>
      <w:lang w:val="en-GB"/>
    </w:rPr>
  </w:style>
  <w:style w:type="paragraph" w:styleId="Heading3">
    <w:name w:val="heading 3"/>
    <w:basedOn w:val="Normal"/>
    <w:next w:val="Normal"/>
    <w:qFormat/>
    <w:pPr>
      <w:keepNext/>
      <w:ind w:right="-108"/>
      <w:jc w:val="right"/>
      <w:outlineLvl w:val="2"/>
    </w:pPr>
    <w:rPr>
      <w:b/>
      <w:bCs/>
      <w:i w:val="0"/>
      <w:iCs/>
      <w:sz w:val="16"/>
      <w:szCs w:val="22"/>
      <w:lang w:val="en-GB"/>
    </w:rPr>
  </w:style>
  <w:style w:type="paragraph" w:styleId="Heading4">
    <w:name w:val="heading 4"/>
    <w:basedOn w:val="Normal"/>
    <w:next w:val="Normal"/>
    <w:qFormat/>
    <w:pPr>
      <w:keepNext/>
      <w:spacing w:before="100" w:beforeAutospacing="1" w:after="100" w:afterAutospacing="1"/>
      <w:jc w:val="center"/>
      <w:outlineLvl w:val="3"/>
    </w:pPr>
    <w:rPr>
      <w:b/>
      <w:bCs/>
      <w:i w:val="0"/>
      <w:iCs/>
      <w:color w:val="000080"/>
      <w:sz w:val="18"/>
      <w:szCs w:val="22"/>
      <w:lang w:val="en-GB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Arial"/>
      <w:b/>
      <w:bCs/>
      <w:color w:val="000080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</w:tabs>
      <w:suppressAutoHyphens/>
      <w:jc w:val="center"/>
      <w:outlineLvl w:val="5"/>
    </w:pPr>
    <w:rPr>
      <w:noProof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</w:tabs>
      <w:suppressAutoHyphens/>
      <w:spacing w:before="90" w:after="54"/>
      <w:outlineLvl w:val="6"/>
    </w:pPr>
    <w:rPr>
      <w:b/>
      <w:noProof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1440" w:right="1440"/>
      <w:jc w:val="both"/>
    </w:pPr>
    <w:rPr>
      <w:rFonts w:ascii="Antique Olive" w:hAnsi="Antique Olive"/>
      <w:i w:val="0"/>
      <w:sz w:val="20"/>
    </w:rPr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i w:val="0"/>
      <w:sz w:val="46"/>
      <w:szCs w:val="46"/>
      <w:lang w:val="en-GB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2">
    <w:name w:val="Body Text 2"/>
    <w:basedOn w:val="Normal"/>
    <w:pPr>
      <w:ind w:right="-108"/>
      <w:jc w:val="right"/>
    </w:pPr>
    <w:rPr>
      <w:i w:val="0"/>
      <w:iCs/>
    </w:rPr>
  </w:style>
  <w:style w:type="paragraph" w:styleId="BodyText3">
    <w:name w:val="Body Text 3"/>
    <w:basedOn w:val="Normal"/>
    <w:pPr>
      <w:ind w:right="-108"/>
      <w:jc w:val="right"/>
    </w:pPr>
    <w:rPr>
      <w:i w:val="0"/>
      <w:iCs/>
      <w:color w:val="C0C0C0"/>
      <w:sz w:val="18"/>
    </w:rPr>
  </w:style>
  <w:style w:type="paragraph" w:styleId="Title">
    <w:name w:val="Title"/>
    <w:basedOn w:val="Normal"/>
    <w:qFormat/>
    <w:pPr>
      <w:suppressAutoHyphens/>
      <w:jc w:val="center"/>
    </w:pPr>
    <w:rPr>
      <w:b/>
      <w:bCs/>
      <w:noProof/>
      <w:color w:val="000080"/>
      <w:sz w:val="24"/>
    </w:rPr>
  </w:style>
  <w:style w:type="paragraph" w:styleId="BalloonText">
    <w:name w:val="Balloon Text"/>
    <w:basedOn w:val="Normal"/>
    <w:semiHidden/>
    <w:rsid w:val="004B1E4E"/>
    <w:rPr>
      <w:rFonts w:ascii="Tahoma" w:hAnsi="Tahoma" w:cs="Tahoma"/>
      <w:sz w:val="16"/>
      <w:szCs w:val="16"/>
    </w:rPr>
  </w:style>
  <w:style w:type="paragraph" w:styleId="MessageHeader">
    <w:name w:val="Message Header"/>
    <w:basedOn w:val="BodyText"/>
    <w:link w:val="MessageHeaderChar"/>
    <w:unhideWhenUsed/>
    <w:rsid w:val="002421C8"/>
    <w:pPr>
      <w:keepLines/>
      <w:widowControl/>
      <w:tabs>
        <w:tab w:val="left" w:pos="720"/>
      </w:tabs>
      <w:autoSpaceDE/>
      <w:autoSpaceDN/>
      <w:adjustRightInd/>
      <w:spacing w:after="120" w:line="180" w:lineRule="atLeast"/>
      <w:ind w:left="720" w:hanging="720"/>
      <w:jc w:val="left"/>
    </w:pPr>
    <w:rPr>
      <w:rFonts w:ascii="Arial" w:hAnsi="Arial"/>
      <w:b w:val="0"/>
      <w:bCs w:val="0"/>
      <w:spacing w:val="-5"/>
      <w:sz w:val="20"/>
      <w:szCs w:val="20"/>
      <w:lang w:val="en-US"/>
    </w:rPr>
  </w:style>
  <w:style w:type="character" w:customStyle="1" w:styleId="MessageHeaderChar">
    <w:name w:val="Message Header Char"/>
    <w:basedOn w:val="DefaultParagraphFont"/>
    <w:link w:val="MessageHeader"/>
    <w:rsid w:val="002421C8"/>
    <w:rPr>
      <w:rFonts w:ascii="Arial" w:hAnsi="Arial"/>
      <w:spacing w:val="-5"/>
    </w:rPr>
  </w:style>
  <w:style w:type="paragraph" w:customStyle="1" w:styleId="MessageHeaderFirst">
    <w:name w:val="Message Header First"/>
    <w:basedOn w:val="MessageHeader"/>
    <w:next w:val="MessageHeader"/>
    <w:rsid w:val="002421C8"/>
    <w:pPr>
      <w:spacing w:before="220"/>
    </w:pPr>
  </w:style>
  <w:style w:type="character" w:customStyle="1" w:styleId="MessageHeaderLabel">
    <w:name w:val="Message Header Label"/>
    <w:rsid w:val="002421C8"/>
    <w:rPr>
      <w:rFonts w:ascii="Arial Black" w:hAnsi="Arial Black" w:hint="default"/>
      <w:spacing w:val="-10"/>
      <w:sz w:val="18"/>
    </w:rPr>
  </w:style>
  <w:style w:type="table" w:styleId="TableGrid">
    <w:name w:val="Table Grid"/>
    <w:basedOn w:val="TableNormal"/>
    <w:rsid w:val="00B53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rsid w:val="00D7622A"/>
    <w:pPr>
      <w:suppressAutoHyphens/>
      <w:autoSpaceDN w:val="0"/>
      <w:spacing w:after="160" w:line="256" w:lineRule="auto"/>
      <w:ind w:left="720"/>
      <w:textAlignment w:val="baseline"/>
    </w:pPr>
    <w:rPr>
      <w:rFonts w:ascii="Calibri" w:eastAsia="Calibri" w:hAnsi="Calibri"/>
      <w:i w:val="0"/>
      <w:szCs w:val="22"/>
    </w:rPr>
  </w:style>
  <w:style w:type="paragraph" w:customStyle="1" w:styleId="Default">
    <w:name w:val="Default"/>
    <w:rsid w:val="00C659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70512"/>
    <w:rPr>
      <w:rFonts w:ascii="Arial" w:hAnsi="Arial"/>
      <w:i/>
      <w:sz w:val="22"/>
    </w:rPr>
  </w:style>
  <w:style w:type="character" w:styleId="CommentReference">
    <w:name w:val="annotation reference"/>
    <w:basedOn w:val="DefaultParagraphFont"/>
    <w:semiHidden/>
    <w:unhideWhenUsed/>
    <w:rsid w:val="00E7051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7051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0512"/>
    <w:rPr>
      <w:rFonts w:ascii="Arial" w:hAnsi="Arial"/>
      <w:i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05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0512"/>
    <w:rPr>
      <w:rFonts w:ascii="Arial" w:hAnsi="Arial"/>
      <w:b/>
      <w:bCs/>
      <w:i/>
    </w:rPr>
  </w:style>
  <w:style w:type="character" w:styleId="UnresolvedMention">
    <w:name w:val="Unresolved Mention"/>
    <w:basedOn w:val="DefaultParagraphFont"/>
    <w:rsid w:val="00482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uy@softball.sk.c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4caec3-302c-4358-bfb0-11474d81429d" xsi:nil="true"/>
    <lcf76f155ced4ddcb4097134ff3c332f xmlns="f5c3261c-df1a-4a99-af5a-8456b54548d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AEBD1C9CF9544AFB93E128E4ACA66" ma:contentTypeVersion="17" ma:contentTypeDescription="Create a new document." ma:contentTypeScope="" ma:versionID="f3e9db7e783e7912ad0fbc2154c074ee">
  <xsd:schema xmlns:xsd="http://www.w3.org/2001/XMLSchema" xmlns:xs="http://www.w3.org/2001/XMLSchema" xmlns:p="http://schemas.microsoft.com/office/2006/metadata/properties" xmlns:ns2="f5c3261c-df1a-4a99-af5a-8456b54548d0" xmlns:ns3="174caec3-302c-4358-bfb0-11474d81429d" targetNamespace="http://schemas.microsoft.com/office/2006/metadata/properties" ma:root="true" ma:fieldsID="e185871fb68a515b631235e7eaf214a3" ns2:_="" ns3:_="">
    <xsd:import namespace="f5c3261c-df1a-4a99-af5a-8456b54548d0"/>
    <xsd:import namespace="174caec3-302c-4358-bfb0-11474d814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3261c-df1a-4a99-af5a-8456b5454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d5475f-0f54-4404-a300-d83de33a8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caec3-302c-4358-bfb0-11474d814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1ade70-2f80-4a0a-b814-d295baed3381}" ma:internalName="TaxCatchAll" ma:showField="CatchAllData" ma:web="174caec3-302c-4358-bfb0-11474d8142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15AE82-4202-4703-9CAF-4833364D9C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041552-3678-49BB-B902-BD0AB1A7B3E8}">
  <ds:schemaRefs>
    <ds:schemaRef ds:uri="http://schemas.microsoft.com/office/2006/metadata/properties"/>
    <ds:schemaRef ds:uri="http://schemas.microsoft.com/office/infopath/2007/PartnerControls"/>
    <ds:schemaRef ds:uri="174caec3-302c-4358-bfb0-11474d81429d"/>
    <ds:schemaRef ds:uri="f5c3261c-df1a-4a99-af5a-8456b54548d0"/>
  </ds:schemaRefs>
</ds:datastoreItem>
</file>

<file path=customXml/itemProps3.xml><?xml version="1.0" encoding="utf-8"?>
<ds:datastoreItem xmlns:ds="http://schemas.openxmlformats.org/officeDocument/2006/customXml" ds:itemID="{1DA61038-9A9A-F443-9515-5C644F2B6A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398F63-AA28-489E-8CD4-D4ED327F8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3261c-df1a-4a99-af5a-8456b54548d0"/>
    <ds:schemaRef ds:uri="174caec3-302c-4358-bfb0-11474d814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Softball BC Memorandum - Standard</vt:lpstr>
    </vt:vector>
  </TitlesOfParts>
  <Manager/>
  <Company>Softball BC</Company>
  <LinksUpToDate>false</LinksUpToDate>
  <CharactersWithSpaces>7100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Softball BC Memorandum - Standard</dc:title>
  <dc:subject/>
  <dc:creator>bpetrachenko</dc:creator>
  <cp:keywords/>
  <dc:description/>
  <cp:lastModifiedBy>Guy Jacobson</cp:lastModifiedBy>
  <cp:revision>18</cp:revision>
  <cp:lastPrinted>2024-01-03T19:38:00Z</cp:lastPrinted>
  <dcterms:created xsi:type="dcterms:W3CDTF">2025-05-08T21:37:00Z</dcterms:created>
  <dcterms:modified xsi:type="dcterms:W3CDTF">2025-08-06T15:54:00Z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0x010100B42AEBD1C9CF9544AFB93E128E4ACA66</vt:lpwstr>
  </property>
  <property fmtid="{D5CDD505-2E9C-101B-9397-08002B2CF9AE}" pid="3" name="MediaServiceImageTags">
    <vt:lpwstr/>
  </property>
</Properties>
</file>